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48E" w:rsidRPr="0084348E" w:rsidRDefault="0084348E" w:rsidP="0084348E">
      <w:pPr>
        <w:spacing w:line="240" w:lineRule="auto"/>
        <w:ind w:firstLine="0"/>
        <w:jc w:val="center"/>
        <w:rPr>
          <w:b/>
          <w:szCs w:val="28"/>
        </w:rPr>
      </w:pPr>
      <w:bookmarkStart w:id="0" w:name="_GoBack"/>
      <w:bookmarkEnd w:id="0"/>
      <w:r w:rsidRPr="0084348E">
        <w:rPr>
          <w:b/>
          <w:szCs w:val="28"/>
        </w:rPr>
        <w:t>Зарегистрированы изменения в устав</w:t>
      </w:r>
    </w:p>
    <w:p w:rsidR="0084348E" w:rsidRPr="0084348E" w:rsidRDefault="0084348E" w:rsidP="0084348E">
      <w:pPr>
        <w:spacing w:line="240" w:lineRule="auto"/>
        <w:ind w:firstLine="0"/>
        <w:jc w:val="center"/>
        <w:rPr>
          <w:bCs/>
          <w:szCs w:val="28"/>
        </w:rPr>
      </w:pPr>
      <w:r w:rsidRPr="0084348E">
        <w:rPr>
          <w:bCs/>
          <w:szCs w:val="28"/>
        </w:rPr>
        <w:t>Главным управлением Министерства юстиции Российской</w:t>
      </w:r>
    </w:p>
    <w:p w:rsidR="0084348E" w:rsidRPr="0084348E" w:rsidRDefault="0084348E" w:rsidP="0084348E">
      <w:pPr>
        <w:spacing w:line="240" w:lineRule="auto"/>
        <w:ind w:firstLine="0"/>
        <w:jc w:val="center"/>
        <w:rPr>
          <w:bCs/>
          <w:szCs w:val="28"/>
        </w:rPr>
      </w:pPr>
      <w:r w:rsidRPr="0084348E">
        <w:rPr>
          <w:bCs/>
          <w:szCs w:val="28"/>
        </w:rPr>
        <w:t>Федерации по Нижегородской области</w:t>
      </w:r>
    </w:p>
    <w:p w:rsidR="0084348E" w:rsidRPr="0084348E" w:rsidRDefault="0084348E" w:rsidP="0084348E">
      <w:pPr>
        <w:spacing w:line="240" w:lineRule="auto"/>
        <w:ind w:firstLine="0"/>
        <w:jc w:val="center"/>
        <w:rPr>
          <w:b/>
          <w:szCs w:val="28"/>
        </w:rPr>
      </w:pPr>
      <w:r w:rsidRPr="0084348E">
        <w:rPr>
          <w:b/>
          <w:szCs w:val="28"/>
        </w:rPr>
        <w:t>" 7 " февраля 2020 г.</w:t>
      </w:r>
    </w:p>
    <w:p w:rsidR="0084348E" w:rsidRDefault="0084348E" w:rsidP="0084348E">
      <w:pPr>
        <w:spacing w:line="240" w:lineRule="auto"/>
        <w:ind w:firstLine="0"/>
        <w:jc w:val="center"/>
        <w:rPr>
          <w:bCs/>
          <w:szCs w:val="28"/>
        </w:rPr>
      </w:pPr>
      <w:r w:rsidRPr="0084348E">
        <w:rPr>
          <w:bCs/>
          <w:szCs w:val="28"/>
        </w:rPr>
        <w:t>Государственный регистрационный</w:t>
      </w:r>
    </w:p>
    <w:p w:rsidR="0084348E" w:rsidRPr="0084348E" w:rsidRDefault="0084348E" w:rsidP="0084348E">
      <w:pPr>
        <w:spacing w:line="240" w:lineRule="auto"/>
        <w:ind w:firstLine="0"/>
        <w:jc w:val="center"/>
        <w:rPr>
          <w:szCs w:val="28"/>
        </w:rPr>
      </w:pPr>
      <w:r w:rsidRPr="0084348E">
        <w:rPr>
          <w:b/>
          <w:szCs w:val="28"/>
        </w:rPr>
        <w:t xml:space="preserve">№ </w:t>
      </w:r>
      <w:r w:rsidRPr="0084348E">
        <w:rPr>
          <w:b/>
          <w:szCs w:val="28"/>
          <w:lang w:val="en-US"/>
        </w:rPr>
        <w:t>R</w:t>
      </w:r>
      <w:r w:rsidR="00FE64AA">
        <w:rPr>
          <w:b/>
          <w:szCs w:val="28"/>
          <w:lang w:val="en-US"/>
        </w:rPr>
        <w:t>U</w:t>
      </w:r>
      <w:r w:rsidRPr="0084348E">
        <w:rPr>
          <w:b/>
          <w:szCs w:val="28"/>
        </w:rPr>
        <w:t xml:space="preserve"> 5230300020</w:t>
      </w:r>
      <w:r w:rsidRPr="0084348E">
        <w:rPr>
          <w:b/>
          <w:szCs w:val="28"/>
          <w:lang w:val="en-US"/>
        </w:rPr>
        <w:t>20</w:t>
      </w:r>
      <w:r w:rsidRPr="0084348E">
        <w:rPr>
          <w:b/>
          <w:szCs w:val="28"/>
        </w:rPr>
        <w:t>002</w:t>
      </w:r>
    </w:p>
    <w:p w:rsidR="006E1C19" w:rsidRPr="00B02FB5" w:rsidRDefault="003E5CD0" w:rsidP="005D3F87">
      <w:pPr>
        <w:pStyle w:val="11"/>
        <w:widowControl/>
        <w:spacing w:before="1200"/>
        <w:ind w:firstLine="0"/>
        <w:rPr>
          <w:sz w:val="28"/>
          <w:szCs w:val="28"/>
        </w:rPr>
      </w:pPr>
      <w:r w:rsidRPr="00B02FB5">
        <w:rPr>
          <w:noProof/>
          <w:sz w:val="28"/>
          <w:szCs w:val="28"/>
        </w:rPr>
        <w:drawing>
          <wp:inline distT="0" distB="0" distL="0" distR="0">
            <wp:extent cx="680085" cy="899160"/>
            <wp:effectExtent l="19050" t="0" r="5715" b="0"/>
            <wp:docPr id="1" name="Рисунок 1"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44"/>
                    <pic:cNvPicPr>
                      <a:picLocks noChangeAspect="1" noChangeArrowheads="1"/>
                    </pic:cNvPicPr>
                  </pic:nvPicPr>
                  <pic:blipFill>
                    <a:blip r:embed="rId8"/>
                    <a:srcRect/>
                    <a:stretch>
                      <a:fillRect/>
                    </a:stretch>
                  </pic:blipFill>
                  <pic:spPr bwMode="auto">
                    <a:xfrm>
                      <a:off x="0" y="0"/>
                      <a:ext cx="680085" cy="899160"/>
                    </a:xfrm>
                    <a:prstGeom prst="rect">
                      <a:avLst/>
                    </a:prstGeom>
                    <a:noFill/>
                    <a:ln w="9525">
                      <a:noFill/>
                      <a:miter lim="800000"/>
                      <a:headEnd/>
                      <a:tailEnd/>
                    </a:ln>
                  </pic:spPr>
                </pic:pic>
              </a:graphicData>
            </a:graphic>
          </wp:inline>
        </w:drawing>
      </w:r>
    </w:p>
    <w:p w:rsidR="006E1C19" w:rsidRPr="00B02FB5" w:rsidRDefault="006E1C19" w:rsidP="002040C2">
      <w:pPr>
        <w:pStyle w:val="11"/>
        <w:ind w:firstLine="0"/>
        <w:rPr>
          <w:b/>
          <w:sz w:val="28"/>
          <w:szCs w:val="28"/>
        </w:rPr>
      </w:pPr>
      <w:r w:rsidRPr="00B02FB5">
        <w:rPr>
          <w:b/>
          <w:sz w:val="28"/>
          <w:szCs w:val="28"/>
        </w:rPr>
        <w:t>ГОРОДСКАЯ ДУМА ГОРОДА НИЖНЕГО НОВГОРОДА</w:t>
      </w:r>
    </w:p>
    <w:p w:rsidR="006E1C19" w:rsidRPr="00B02FB5" w:rsidRDefault="006E1C19" w:rsidP="002040C2">
      <w:pPr>
        <w:pStyle w:val="11"/>
        <w:ind w:firstLine="0"/>
        <w:rPr>
          <w:b/>
          <w:sz w:val="28"/>
          <w:szCs w:val="28"/>
        </w:rPr>
      </w:pPr>
    </w:p>
    <w:p w:rsidR="006E1C19" w:rsidRPr="00B02FB5" w:rsidRDefault="006E1C19" w:rsidP="002040C2">
      <w:pPr>
        <w:pStyle w:val="11"/>
        <w:ind w:firstLine="0"/>
        <w:rPr>
          <w:b/>
          <w:sz w:val="28"/>
          <w:szCs w:val="28"/>
        </w:rPr>
      </w:pPr>
      <w:r w:rsidRPr="00B02FB5">
        <w:rPr>
          <w:b/>
          <w:sz w:val="28"/>
          <w:szCs w:val="28"/>
        </w:rPr>
        <w:t>РЕШЕНИЕ</w:t>
      </w:r>
    </w:p>
    <w:p w:rsidR="006E1C19" w:rsidRPr="00B02FB5" w:rsidRDefault="006E1C19" w:rsidP="00B7332B">
      <w:pPr>
        <w:ind w:firstLine="0"/>
        <w:jc w:val="center"/>
        <w:rPr>
          <w:b/>
          <w:szCs w:val="28"/>
        </w:rPr>
      </w:pPr>
    </w:p>
    <w:tbl>
      <w:tblPr>
        <w:tblpPr w:leftFromText="180" w:rightFromText="180" w:vertAnchor="text" w:tblpY="1"/>
        <w:tblOverlap w:val="never"/>
        <w:tblW w:w="10206" w:type="dxa"/>
        <w:tblLook w:val="00A0" w:firstRow="1" w:lastRow="0" w:firstColumn="1" w:lastColumn="0" w:noHBand="0" w:noVBand="0"/>
      </w:tblPr>
      <w:tblGrid>
        <w:gridCol w:w="1134"/>
        <w:gridCol w:w="1843"/>
        <w:gridCol w:w="4395"/>
        <w:gridCol w:w="2834"/>
      </w:tblGrid>
      <w:tr w:rsidR="006E1C19" w:rsidRPr="00B02FB5" w:rsidTr="00684F7F">
        <w:trPr>
          <w:trHeight w:hRule="exact" w:val="467"/>
        </w:trPr>
        <w:tc>
          <w:tcPr>
            <w:tcW w:w="1134" w:type="dxa"/>
          </w:tcPr>
          <w:p w:rsidR="006E1C19" w:rsidRPr="00B02FB5" w:rsidRDefault="006E1C19" w:rsidP="003A0034">
            <w:pPr>
              <w:spacing w:line="480" w:lineRule="auto"/>
              <w:ind w:firstLine="0"/>
              <w:rPr>
                <w:rStyle w:val="Datenum1"/>
                <w:szCs w:val="28"/>
              </w:rPr>
            </w:pPr>
          </w:p>
        </w:tc>
        <w:tc>
          <w:tcPr>
            <w:tcW w:w="1843" w:type="dxa"/>
          </w:tcPr>
          <w:p w:rsidR="006E1C19" w:rsidRPr="00B02FB5" w:rsidRDefault="00DE5D71" w:rsidP="005D57F5">
            <w:pPr>
              <w:spacing w:line="480" w:lineRule="auto"/>
              <w:ind w:firstLine="0"/>
              <w:rPr>
                <w:rStyle w:val="Datenum1"/>
                <w:b/>
                <w:szCs w:val="28"/>
                <w:lang w:val="en-US"/>
              </w:rPr>
            </w:pPr>
            <w:r w:rsidRPr="00B02FB5">
              <w:rPr>
                <w:rStyle w:val="Datenum1"/>
                <w:b/>
                <w:szCs w:val="28"/>
              </w:rPr>
              <w:t>2</w:t>
            </w:r>
            <w:r w:rsidR="00587EBF" w:rsidRPr="00B02FB5">
              <w:rPr>
                <w:rStyle w:val="Datenum1"/>
                <w:b/>
                <w:szCs w:val="28"/>
                <w:lang w:val="en-US"/>
              </w:rPr>
              <w:t>9</w:t>
            </w:r>
            <w:r w:rsidRPr="00B02FB5">
              <w:rPr>
                <w:rStyle w:val="Datenum1"/>
                <w:b/>
                <w:szCs w:val="28"/>
              </w:rPr>
              <w:t>.</w:t>
            </w:r>
            <w:r w:rsidR="00587EBF" w:rsidRPr="00B02FB5">
              <w:rPr>
                <w:rStyle w:val="Datenum1"/>
                <w:b/>
                <w:szCs w:val="28"/>
                <w:lang w:val="en-US"/>
              </w:rPr>
              <w:t>01</w:t>
            </w:r>
            <w:r w:rsidRPr="00B02FB5">
              <w:rPr>
                <w:rStyle w:val="Datenum1"/>
                <w:b/>
                <w:szCs w:val="28"/>
              </w:rPr>
              <w:t>.20</w:t>
            </w:r>
            <w:r w:rsidR="00587EBF" w:rsidRPr="00B02FB5">
              <w:rPr>
                <w:rStyle w:val="Datenum1"/>
                <w:b/>
                <w:szCs w:val="28"/>
                <w:lang w:val="en-US"/>
              </w:rPr>
              <w:t>20</w:t>
            </w:r>
          </w:p>
        </w:tc>
        <w:tc>
          <w:tcPr>
            <w:tcW w:w="4395" w:type="dxa"/>
          </w:tcPr>
          <w:p w:rsidR="006E1C19" w:rsidRPr="00B02FB5" w:rsidRDefault="006E1C19" w:rsidP="003A0034">
            <w:pPr>
              <w:spacing w:line="480" w:lineRule="auto"/>
              <w:ind w:firstLine="0"/>
              <w:rPr>
                <w:rStyle w:val="Datenum1"/>
                <w:szCs w:val="28"/>
              </w:rPr>
            </w:pPr>
          </w:p>
        </w:tc>
        <w:tc>
          <w:tcPr>
            <w:tcW w:w="2834" w:type="dxa"/>
          </w:tcPr>
          <w:p w:rsidR="006E1C19" w:rsidRPr="00B02FB5" w:rsidRDefault="006E1C19" w:rsidP="001376F8">
            <w:pPr>
              <w:spacing w:line="480" w:lineRule="auto"/>
              <w:ind w:firstLine="0"/>
              <w:rPr>
                <w:rStyle w:val="Datenum1"/>
                <w:szCs w:val="28"/>
              </w:rPr>
            </w:pPr>
            <w:r w:rsidRPr="00B02FB5">
              <w:rPr>
                <w:rStyle w:val="Datenum1"/>
                <w:szCs w:val="28"/>
              </w:rPr>
              <w:t>№</w:t>
            </w:r>
            <w:r w:rsidR="00090CA0" w:rsidRPr="00B02FB5">
              <w:rPr>
                <w:rStyle w:val="Datenum1"/>
                <w:szCs w:val="28"/>
              </w:rPr>
              <w:t xml:space="preserve"> </w:t>
            </w:r>
            <w:r w:rsidR="00D16CC3" w:rsidRPr="00B02FB5">
              <w:rPr>
                <w:rStyle w:val="Datenum1"/>
                <w:b/>
                <w:szCs w:val="28"/>
              </w:rPr>
              <w:t>2</w:t>
            </w:r>
            <w:r w:rsidR="001376F8" w:rsidRPr="00B02FB5">
              <w:rPr>
                <w:rStyle w:val="Datenum1"/>
                <w:b/>
                <w:szCs w:val="28"/>
              </w:rPr>
              <w:t>0</w:t>
            </w:r>
          </w:p>
        </w:tc>
      </w:tr>
    </w:tbl>
    <w:tbl>
      <w:tblPr>
        <w:tblW w:w="0" w:type="auto"/>
        <w:tblInd w:w="28" w:type="dxa"/>
        <w:tblLayout w:type="fixed"/>
        <w:tblCellMar>
          <w:left w:w="28" w:type="dxa"/>
          <w:right w:w="28" w:type="dxa"/>
        </w:tblCellMar>
        <w:tblLook w:val="0000" w:firstRow="0" w:lastRow="0" w:firstColumn="0" w:lastColumn="0" w:noHBand="0" w:noVBand="0"/>
      </w:tblPr>
      <w:tblGrid>
        <w:gridCol w:w="284"/>
        <w:gridCol w:w="4394"/>
        <w:gridCol w:w="284"/>
      </w:tblGrid>
      <w:tr w:rsidR="006E1C19" w:rsidRPr="00B02FB5" w:rsidTr="008909C1">
        <w:trPr>
          <w:cantSplit/>
          <w:trHeight w:hRule="exact" w:val="285"/>
        </w:trPr>
        <w:tc>
          <w:tcPr>
            <w:tcW w:w="284" w:type="dxa"/>
          </w:tcPr>
          <w:p w:rsidR="006E1C19" w:rsidRPr="00B02FB5" w:rsidRDefault="006E1C19" w:rsidP="0090676A">
            <w:pPr>
              <w:ind w:firstLine="0"/>
              <w:rPr>
                <w:szCs w:val="28"/>
                <w:lang w:val="en-US"/>
              </w:rPr>
            </w:pPr>
            <w:r w:rsidRPr="00B02FB5">
              <w:rPr>
                <w:szCs w:val="28"/>
              </w:rPr>
              <w:t>┌</w:t>
            </w:r>
          </w:p>
        </w:tc>
        <w:tc>
          <w:tcPr>
            <w:tcW w:w="4394" w:type="dxa"/>
          </w:tcPr>
          <w:p w:rsidR="006E1C19" w:rsidRPr="00B02FB5" w:rsidRDefault="006E1C19" w:rsidP="008909C1">
            <w:pPr>
              <w:ind w:firstLine="0"/>
              <w:rPr>
                <w:szCs w:val="28"/>
                <w:lang w:val="en-US"/>
              </w:rPr>
            </w:pPr>
          </w:p>
        </w:tc>
        <w:tc>
          <w:tcPr>
            <w:tcW w:w="284" w:type="dxa"/>
          </w:tcPr>
          <w:p w:rsidR="006E1C19" w:rsidRPr="00B02FB5" w:rsidRDefault="006E1C19" w:rsidP="008909C1">
            <w:pPr>
              <w:pStyle w:val="HeadDoc"/>
              <w:jc w:val="right"/>
              <w:rPr>
                <w:szCs w:val="28"/>
              </w:rPr>
            </w:pPr>
            <w:r w:rsidRPr="00B02FB5">
              <w:rPr>
                <w:szCs w:val="28"/>
              </w:rPr>
              <w:t>┐</w:t>
            </w:r>
            <w:r w:rsidR="00350D35">
              <w:rPr>
                <w:noProof/>
                <w:szCs w:val="28"/>
              </w:rPr>
              <mc:AlternateContent>
                <mc:Choice Requires="wps">
                  <w:drawing>
                    <wp:inline distT="0" distB="0" distL="0" distR="0">
                      <wp:extent cx="114300" cy="104775"/>
                      <wp:effectExtent l="3175" t="0" r="0" b="3175"/>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016AE9" id="AutoShape 3" o:spid="_x0000_s1026" style="width:9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" filled="f" stroked="f">
                      <o:lock v:ext="edit" aspectratio="t"/>
                      <w10:anchorlock/>
                    </v:rect>
                  </w:pict>
                </mc:Fallback>
              </mc:AlternateContent>
            </w:r>
          </w:p>
        </w:tc>
      </w:tr>
      <w:tr w:rsidR="0063222B" w:rsidRPr="00B02FB5" w:rsidTr="0063222B">
        <w:tblPrEx>
          <w:tblLook w:val="04A0" w:firstRow="1" w:lastRow="0" w:firstColumn="1" w:lastColumn="0" w:noHBand="0" w:noVBand="1"/>
        </w:tblPrEx>
        <w:trPr>
          <w:cantSplit/>
          <w:trHeight w:val="487"/>
        </w:trPr>
        <w:tc>
          <w:tcPr>
            <w:tcW w:w="4962" w:type="dxa"/>
            <w:gridSpan w:val="3"/>
          </w:tcPr>
          <w:p w:rsidR="0063222B" w:rsidRPr="00B02FB5" w:rsidRDefault="00D16CC3" w:rsidP="00D16CC3">
            <w:pPr>
              <w:pStyle w:val="HeadDoc"/>
              <w:spacing w:line="276" w:lineRule="auto"/>
              <w:jc w:val="both"/>
              <w:rPr>
                <w:szCs w:val="28"/>
              </w:rPr>
            </w:pPr>
            <w:r w:rsidRPr="00B02FB5">
              <w:rPr>
                <w:noProof/>
                <w:szCs w:val="28"/>
              </w:rPr>
              <w:t xml:space="preserve">О внесении изменений в Устав города Нижнего Новгорода  </w:t>
            </w:r>
          </w:p>
        </w:tc>
      </w:tr>
    </w:tbl>
    <w:p w:rsidR="0063222B" w:rsidRPr="00B02FB5" w:rsidRDefault="0063222B" w:rsidP="0010235D">
      <w:pPr>
        <w:widowControl w:val="0"/>
        <w:spacing w:line="276" w:lineRule="auto"/>
        <w:ind w:firstLine="0"/>
        <w:rPr>
          <w:szCs w:val="28"/>
        </w:rPr>
      </w:pPr>
      <w:bookmarkStart w:id="1" w:name="sub_38"/>
    </w:p>
    <w:p w:rsidR="00B02FB5" w:rsidRPr="00B02FB5" w:rsidRDefault="00B02FB5" w:rsidP="00B02FB5">
      <w:pPr>
        <w:widowControl w:val="0"/>
        <w:overflowPunct/>
        <w:spacing w:line="276" w:lineRule="auto"/>
        <w:rPr>
          <w:szCs w:val="28"/>
        </w:rPr>
      </w:pPr>
      <w:r w:rsidRPr="00B02FB5">
        <w:rPr>
          <w:szCs w:val="28"/>
        </w:rPr>
        <w:t xml:space="preserve">В соответствии с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29 декабря 2017 года № 442-ФЗ «О внеуличном транспорте и о внесении изменений в отдельные законодательные акты Российской Федерации», Федеральным законом от 27 декабря 2018 года №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 Федеральным законом от 1 мая 2019 года № 87-ФЗ «О внесении изменений в Федеральный закон «Об общих принципах организации местного самоуправления в Российской Федерации», Федеральным законом от 26 июля 2019 года № 226-ФЗ «О внесении изменений в Основы законодательства Российской Федерации о нотариате и статью 16.1 Федерального закона «Об общих принципах организации местного самоуправления в Российской Федерации», Федеральным законом от 26 июля 2019 года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w:t>
      </w:r>
      <w:r w:rsidRPr="00B02FB5">
        <w:rPr>
          <w:szCs w:val="28"/>
        </w:rPr>
        <w:lastRenderedPageBreak/>
        <w:t>коррупции», Федеральным законом от 2 августа 2019 года № 283-ФЗ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 Законом Нижегородской области от 29 июня 2012 года № 74-З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 статьями 29 и 47 Устава города Нижнего Новгорода</w:t>
      </w:r>
    </w:p>
    <w:p w:rsidR="00671D2D" w:rsidRPr="00B02FB5" w:rsidRDefault="00671D2D" w:rsidP="0010235D">
      <w:pPr>
        <w:spacing w:line="276" w:lineRule="auto"/>
        <w:ind w:firstLine="0"/>
        <w:jc w:val="center"/>
        <w:outlineLvl w:val="0"/>
        <w:rPr>
          <w:b/>
          <w:szCs w:val="28"/>
        </w:rPr>
      </w:pPr>
    </w:p>
    <w:p w:rsidR="0063222B" w:rsidRPr="00B02FB5" w:rsidRDefault="0063222B" w:rsidP="0010235D">
      <w:pPr>
        <w:spacing w:line="276" w:lineRule="auto"/>
        <w:ind w:firstLine="0"/>
        <w:jc w:val="center"/>
        <w:outlineLvl w:val="0"/>
        <w:rPr>
          <w:b/>
          <w:szCs w:val="28"/>
        </w:rPr>
      </w:pPr>
      <w:r w:rsidRPr="00B02FB5">
        <w:rPr>
          <w:b/>
          <w:szCs w:val="28"/>
        </w:rPr>
        <w:t>ГОРОДСКАЯ ДУМА РЕШИЛА:</w:t>
      </w:r>
    </w:p>
    <w:p w:rsidR="0063222B" w:rsidRPr="00B02FB5" w:rsidRDefault="0063222B" w:rsidP="0010235D">
      <w:pPr>
        <w:spacing w:line="276" w:lineRule="auto"/>
        <w:ind w:firstLine="0"/>
        <w:jc w:val="center"/>
        <w:outlineLvl w:val="0"/>
        <w:rPr>
          <w:b/>
          <w:szCs w:val="28"/>
        </w:rPr>
      </w:pPr>
    </w:p>
    <w:bookmarkEnd w:id="1"/>
    <w:p w:rsidR="00B02FB5" w:rsidRPr="00B02FB5" w:rsidRDefault="00B02FB5" w:rsidP="00B02FB5">
      <w:pPr>
        <w:widowControl w:val="0"/>
        <w:tabs>
          <w:tab w:val="left" w:pos="567"/>
          <w:tab w:val="left" w:pos="709"/>
        </w:tabs>
        <w:overflowPunct/>
        <w:spacing w:line="276" w:lineRule="auto"/>
        <w:rPr>
          <w:szCs w:val="28"/>
        </w:rPr>
      </w:pPr>
      <w:r w:rsidRPr="00B02FB5">
        <w:rPr>
          <w:szCs w:val="28"/>
        </w:rPr>
        <w:t xml:space="preserve">1. </w:t>
      </w:r>
      <w:r w:rsidRPr="00B02FB5">
        <w:rPr>
          <w:bCs/>
          <w:szCs w:val="28"/>
        </w:rPr>
        <w:t xml:space="preserve">Внести в </w:t>
      </w:r>
      <w:r w:rsidRPr="00B02FB5">
        <w:rPr>
          <w:szCs w:val="28"/>
        </w:rPr>
        <w:t xml:space="preserve">Устав города Нижнего Новгорода, принятый постановлением городской Думы города Нижнего Новгорода от 23.11.2005 № 91 (с изменениями, внесенными постановлениями городской Думы города Нижнего Новгорода от 20.12.2006 № 95, от 30.01.2008 № 2, от 18.02.2009 № 13, от 27.05.2009 № 54, от 25.11.2009 № 120, решениями городской Думы города Нижнего Новгорода  от  15.12.2010 № 92,  от 21.09.2011 № 121,  от 23.05.2012 № 47, от 29.05.2013 № 72, от 18.12.2013 № 172, от 25.06.2014 № 109, от 17.12.2014 № 193,  от  27.05.2015 № 106,  от  22.06.2016 № 147,  от  24.05.2017 № 119, от 13.12.2017 № 259, от 21.02.2018 № 9, от 27.02.2019 № 18, от 22.05.2019 № 93), следующие изменения: </w:t>
      </w:r>
    </w:p>
    <w:p w:rsidR="00B02FB5" w:rsidRPr="00B02FB5" w:rsidRDefault="00B02FB5" w:rsidP="00B02FB5">
      <w:pPr>
        <w:tabs>
          <w:tab w:val="left" w:pos="709"/>
          <w:tab w:val="left" w:pos="851"/>
        </w:tabs>
        <w:overflowPunct/>
        <w:spacing w:line="276" w:lineRule="auto"/>
        <w:rPr>
          <w:bCs/>
          <w:szCs w:val="28"/>
        </w:rPr>
      </w:pPr>
      <w:r w:rsidRPr="00B02FB5">
        <w:rPr>
          <w:bCs/>
          <w:szCs w:val="28"/>
        </w:rPr>
        <w:t>1.1. Статью 5 дополнить пунктами 6 и 7 следующего содержания:</w:t>
      </w:r>
    </w:p>
    <w:p w:rsidR="00B02FB5" w:rsidRPr="00B02FB5" w:rsidRDefault="00B02FB5" w:rsidP="00B02FB5">
      <w:pPr>
        <w:tabs>
          <w:tab w:val="left" w:pos="709"/>
        </w:tabs>
        <w:spacing w:line="276" w:lineRule="auto"/>
        <w:outlineLvl w:val="0"/>
        <w:rPr>
          <w:bCs/>
          <w:szCs w:val="28"/>
        </w:rPr>
      </w:pPr>
      <w:r w:rsidRPr="00B02FB5">
        <w:rPr>
          <w:bCs/>
          <w:szCs w:val="28"/>
        </w:rPr>
        <w:t>«6. Изменение границ городского округа город Нижний Новгород, влекущее отнесение территорий населенных пунктов, входящих в его состав, к территориям других муниципальных и городских округов, осуществляется с согласия населения городского округа город Нижний Новгород, выраженного городской Думой города Нижнего Новгорода, и с согласия населения других муниципальных и городских округов, выраженного представительными органами соответствующих муниципальных и городских округов.</w:t>
      </w:r>
    </w:p>
    <w:p w:rsidR="00B02FB5" w:rsidRPr="00B02FB5" w:rsidRDefault="00B02FB5" w:rsidP="00B02FB5">
      <w:pPr>
        <w:spacing w:line="276" w:lineRule="auto"/>
        <w:rPr>
          <w:bCs/>
          <w:szCs w:val="28"/>
        </w:rPr>
      </w:pPr>
      <w:r w:rsidRPr="00B02FB5">
        <w:rPr>
          <w:bCs/>
          <w:szCs w:val="28"/>
        </w:rPr>
        <w:t>7. Изменение границ городского округа город Нижний Новгород, не влекущее отнесение территорий населенных пунктов к территориям других муниципальных образований, осуществляется с согласия населения городского округа город Нижний Новгород, выраженного городской Думой города Нижнего Новгорода.».</w:t>
      </w:r>
    </w:p>
    <w:p w:rsidR="00B02FB5" w:rsidRPr="00B02FB5" w:rsidRDefault="00B02FB5" w:rsidP="00B02FB5">
      <w:pPr>
        <w:spacing w:line="276" w:lineRule="auto"/>
        <w:rPr>
          <w:bCs/>
          <w:szCs w:val="28"/>
        </w:rPr>
      </w:pPr>
      <w:r w:rsidRPr="00B02FB5">
        <w:rPr>
          <w:bCs/>
          <w:szCs w:val="28"/>
        </w:rPr>
        <w:t>1.2. В статье 6.1:</w:t>
      </w:r>
    </w:p>
    <w:p w:rsidR="00B02FB5" w:rsidRPr="00B02FB5" w:rsidRDefault="00B02FB5" w:rsidP="00B02FB5">
      <w:pPr>
        <w:spacing w:line="276" w:lineRule="auto"/>
        <w:rPr>
          <w:bCs/>
          <w:szCs w:val="28"/>
        </w:rPr>
      </w:pPr>
      <w:r w:rsidRPr="00B02FB5">
        <w:rPr>
          <w:bCs/>
          <w:szCs w:val="28"/>
        </w:rPr>
        <w:t xml:space="preserve">1.2.1. В пункте 1 слова «в связи с наделением его статусом городского округа с внутригородским делением» заменить словами «в связи с наделением </w:t>
      </w:r>
      <w:r w:rsidRPr="00B02FB5">
        <w:rPr>
          <w:bCs/>
          <w:szCs w:val="28"/>
        </w:rPr>
        <w:lastRenderedPageBreak/>
        <w:t xml:space="preserve">его статусом муниципального округа или статусом городского округа </w:t>
      </w:r>
      <w:r w:rsidRPr="00B02FB5">
        <w:rPr>
          <w:bCs/>
          <w:szCs w:val="28"/>
        </w:rPr>
        <w:br/>
        <w:t>с внутригородским делением».</w:t>
      </w:r>
    </w:p>
    <w:p w:rsidR="00B02FB5" w:rsidRPr="00B02FB5" w:rsidRDefault="00B02FB5" w:rsidP="00B02FB5">
      <w:pPr>
        <w:spacing w:line="276" w:lineRule="auto"/>
        <w:rPr>
          <w:bCs/>
          <w:szCs w:val="28"/>
        </w:rPr>
      </w:pPr>
      <w:r w:rsidRPr="00B02FB5">
        <w:rPr>
          <w:bCs/>
          <w:szCs w:val="28"/>
        </w:rPr>
        <w:t>1.2.2. Дополнить новым пунктом 4 следующего содержания:</w:t>
      </w:r>
    </w:p>
    <w:p w:rsidR="00B02FB5" w:rsidRPr="00B02FB5" w:rsidRDefault="00B02FB5" w:rsidP="00B02FB5">
      <w:pPr>
        <w:widowControl w:val="0"/>
        <w:spacing w:line="276" w:lineRule="auto"/>
        <w:rPr>
          <w:szCs w:val="28"/>
        </w:rPr>
      </w:pPr>
      <w:r w:rsidRPr="00B02FB5">
        <w:rPr>
          <w:bCs/>
          <w:szCs w:val="28"/>
        </w:rPr>
        <w:t xml:space="preserve">«4. </w:t>
      </w:r>
      <w:r w:rsidRPr="00B02FB5">
        <w:rPr>
          <w:szCs w:val="28"/>
        </w:rPr>
        <w:t>Объединение городского округа город Нижний Новгород с иным (иными) городским округом (городскими округами), объединение городского округа город Нижний Новгород с муниципальным округом осуществляются с согласия населения городского округа город Нижний Новгород, выраженного городской Думой города Нижнего Новгорода, а также с согласия населения, выраженного представительными органами объединяемых с городским округом город Нижний Новгород иного (иных) городского округа (городских округов), муниципального округа. Объединившиеся городской округ город Нижний Новгород и иной (иные) городской округ (городские округа), объединившиеся городской округ город Нижний Новгород и муниципальный округ утрачивают статус муниципального образования.».</w:t>
      </w:r>
    </w:p>
    <w:p w:rsidR="00B02FB5" w:rsidRPr="00B02FB5" w:rsidRDefault="00B02FB5" w:rsidP="00B02FB5">
      <w:pPr>
        <w:spacing w:line="276" w:lineRule="auto"/>
        <w:rPr>
          <w:bCs/>
          <w:szCs w:val="28"/>
        </w:rPr>
      </w:pPr>
      <w:r w:rsidRPr="00B02FB5">
        <w:rPr>
          <w:szCs w:val="28"/>
        </w:rPr>
        <w:t xml:space="preserve">1.2.3. </w:t>
      </w:r>
      <w:r w:rsidRPr="00B02FB5">
        <w:rPr>
          <w:bCs/>
          <w:szCs w:val="28"/>
        </w:rPr>
        <w:t>Дополнить пунктом 5 следующего содержания:</w:t>
      </w:r>
    </w:p>
    <w:p w:rsidR="00B02FB5" w:rsidRPr="00B02FB5" w:rsidRDefault="00B02FB5" w:rsidP="00B02FB5">
      <w:pPr>
        <w:spacing w:line="276" w:lineRule="auto"/>
        <w:rPr>
          <w:bCs/>
          <w:szCs w:val="28"/>
        </w:rPr>
      </w:pPr>
      <w:r w:rsidRPr="00B02FB5">
        <w:rPr>
          <w:bCs/>
          <w:szCs w:val="28"/>
        </w:rPr>
        <w:t>«5. Разделение городского округа город Нижний Новгород, влекущее образование двух и более муниципальных или городских округов, осуществляется с учетом мнения населения городского округа город Нижний Новгород, выраженного городской Думой города Нижнего Новгорода.».</w:t>
      </w:r>
    </w:p>
    <w:p w:rsidR="00B02FB5" w:rsidRPr="00B02FB5" w:rsidRDefault="00B02FB5" w:rsidP="00B02FB5">
      <w:pPr>
        <w:spacing w:line="276" w:lineRule="auto"/>
        <w:rPr>
          <w:bCs/>
          <w:szCs w:val="28"/>
        </w:rPr>
      </w:pPr>
      <w:r w:rsidRPr="00B02FB5">
        <w:rPr>
          <w:bCs/>
          <w:szCs w:val="28"/>
        </w:rPr>
        <w:t>1.2.4. Пункт 4 считать пунктом 6.</w:t>
      </w:r>
    </w:p>
    <w:p w:rsidR="00B02FB5" w:rsidRPr="00B02FB5" w:rsidRDefault="00B02FB5" w:rsidP="00B02FB5">
      <w:pPr>
        <w:spacing w:line="276" w:lineRule="auto"/>
        <w:rPr>
          <w:bCs/>
          <w:szCs w:val="28"/>
        </w:rPr>
      </w:pPr>
      <w:r w:rsidRPr="00B02FB5">
        <w:rPr>
          <w:bCs/>
          <w:szCs w:val="28"/>
        </w:rPr>
        <w:t>1.2.5. Дополнить пунктом 7 следующего содержания:</w:t>
      </w:r>
    </w:p>
    <w:p w:rsidR="00B02FB5" w:rsidRPr="00B02FB5" w:rsidRDefault="00B02FB5" w:rsidP="00B02FB5">
      <w:pPr>
        <w:spacing w:line="276" w:lineRule="auto"/>
        <w:rPr>
          <w:bCs/>
          <w:szCs w:val="28"/>
        </w:rPr>
      </w:pPr>
      <w:r w:rsidRPr="00B02FB5">
        <w:rPr>
          <w:bCs/>
          <w:szCs w:val="28"/>
        </w:rPr>
        <w:t xml:space="preserve">«7. Изменение статуса городского округа город Нижний Новгород в связи </w:t>
      </w:r>
      <w:r w:rsidRPr="00B02FB5">
        <w:rPr>
          <w:bCs/>
          <w:szCs w:val="28"/>
        </w:rPr>
        <w:br/>
        <w:t>с наделением его статусом муниципального округа осуществляется законом Нижегородской области с учетом мнения населения городского округа город Нижний Новгород, выраженного городской Думой города Нижнего Новгорода.».</w:t>
      </w:r>
    </w:p>
    <w:p w:rsidR="00B02FB5" w:rsidRPr="00B02FB5" w:rsidRDefault="00B02FB5" w:rsidP="00B02FB5">
      <w:pPr>
        <w:spacing w:line="276" w:lineRule="auto"/>
        <w:rPr>
          <w:bCs/>
          <w:szCs w:val="28"/>
        </w:rPr>
      </w:pPr>
      <w:r w:rsidRPr="00B02FB5">
        <w:rPr>
          <w:bCs/>
          <w:szCs w:val="28"/>
        </w:rPr>
        <w:t>1.3. В пункте 1 статьи 8:</w:t>
      </w:r>
    </w:p>
    <w:p w:rsidR="00B02FB5" w:rsidRPr="00B02FB5" w:rsidRDefault="00B02FB5" w:rsidP="00B02FB5">
      <w:pPr>
        <w:spacing w:line="276" w:lineRule="auto"/>
        <w:rPr>
          <w:bCs/>
          <w:szCs w:val="28"/>
        </w:rPr>
      </w:pPr>
      <w:r w:rsidRPr="00B02FB5">
        <w:rPr>
          <w:bCs/>
          <w:szCs w:val="28"/>
        </w:rPr>
        <w:t xml:space="preserve">1.3.1. В подпункте 26 после слов «утверждение подготовленной на основе генерального плана города документации по планировке территории,» дополнить словами «выдача градостроительного плана земельного участка, расположенного в границах городского округа город Нижний Новгород,». </w:t>
      </w:r>
    </w:p>
    <w:p w:rsidR="00B02FB5" w:rsidRPr="00B02FB5" w:rsidRDefault="00B02FB5" w:rsidP="00B02FB5">
      <w:pPr>
        <w:spacing w:line="276" w:lineRule="auto"/>
        <w:rPr>
          <w:bCs/>
          <w:szCs w:val="28"/>
        </w:rPr>
      </w:pPr>
      <w:r w:rsidRPr="00B02FB5">
        <w:rPr>
          <w:bCs/>
          <w:szCs w:val="28"/>
        </w:rPr>
        <w:t>1.3.2. В подпункте 35 после слов «создание условий для» дополнить словами «развития сельскохозяйственного производства,».</w:t>
      </w:r>
    </w:p>
    <w:p w:rsidR="00B02FB5" w:rsidRPr="00B02FB5" w:rsidRDefault="00B02FB5" w:rsidP="00B02FB5">
      <w:pPr>
        <w:spacing w:line="276" w:lineRule="auto"/>
        <w:rPr>
          <w:bCs/>
          <w:szCs w:val="28"/>
        </w:rPr>
      </w:pPr>
      <w:r w:rsidRPr="00B02FB5">
        <w:rPr>
          <w:bCs/>
          <w:szCs w:val="28"/>
        </w:rPr>
        <w:t>1.3.3. В подпункте 43 слова «О государственном кадастре недвижимости» заменить словами «</w:t>
      </w:r>
      <w:r w:rsidR="00603789">
        <w:rPr>
          <w:bCs/>
          <w:szCs w:val="28"/>
        </w:rPr>
        <w:t>от 24 июля 2007 года № 221-ФЗ «</w:t>
      </w:r>
      <w:r w:rsidRPr="00B02FB5">
        <w:rPr>
          <w:bCs/>
          <w:szCs w:val="28"/>
        </w:rPr>
        <w:t>О кадастровой деятельности»</w:t>
      </w:r>
      <w:r w:rsidR="00603789">
        <w:rPr>
          <w:bCs/>
          <w:szCs w:val="28"/>
        </w:rPr>
        <w:t>»</w:t>
      </w:r>
      <w:r w:rsidRPr="00B02FB5">
        <w:rPr>
          <w:bCs/>
          <w:szCs w:val="28"/>
        </w:rPr>
        <w:t>.</w:t>
      </w:r>
    </w:p>
    <w:p w:rsidR="00B02FB5" w:rsidRPr="00B02FB5" w:rsidRDefault="00B02FB5" w:rsidP="00B02FB5">
      <w:pPr>
        <w:spacing w:line="276" w:lineRule="auto"/>
        <w:rPr>
          <w:bCs/>
          <w:szCs w:val="28"/>
        </w:rPr>
      </w:pPr>
      <w:r w:rsidRPr="00B02FB5">
        <w:rPr>
          <w:bCs/>
          <w:szCs w:val="28"/>
        </w:rPr>
        <w:t>1.4. В статье 14:</w:t>
      </w:r>
    </w:p>
    <w:p w:rsidR="00B02FB5" w:rsidRPr="00B02FB5" w:rsidRDefault="00B02FB5" w:rsidP="00B02FB5">
      <w:pPr>
        <w:spacing w:line="276" w:lineRule="auto"/>
        <w:rPr>
          <w:bCs/>
          <w:szCs w:val="28"/>
        </w:rPr>
      </w:pPr>
      <w:r w:rsidRPr="00B02FB5">
        <w:rPr>
          <w:bCs/>
          <w:szCs w:val="28"/>
        </w:rPr>
        <w:t>1.4.1. В подпункте 3 пункта 3 слова «главе администрации города Нижнего Новгорода» заменить словами «главе города Нижнего Новгорода».</w:t>
      </w:r>
    </w:p>
    <w:p w:rsidR="00B02FB5" w:rsidRPr="00B02FB5" w:rsidRDefault="00B02FB5" w:rsidP="00B02FB5">
      <w:pPr>
        <w:spacing w:line="276" w:lineRule="auto"/>
        <w:rPr>
          <w:bCs/>
          <w:szCs w:val="28"/>
        </w:rPr>
      </w:pPr>
      <w:r w:rsidRPr="00B02FB5">
        <w:rPr>
          <w:bCs/>
          <w:szCs w:val="28"/>
        </w:rPr>
        <w:lastRenderedPageBreak/>
        <w:t>1.4.2. В пункте 5 слова «главой администрации города Нижнего Новгорода» заменить словами «главой города Нижнего Новгорода», слова «главы администрации города Нижнего Новгорода» заменить словами «главы города Нижнего Новгорода».</w:t>
      </w:r>
    </w:p>
    <w:p w:rsidR="00B02FB5" w:rsidRPr="00B02FB5" w:rsidRDefault="00B02FB5" w:rsidP="00B02FB5">
      <w:pPr>
        <w:spacing w:line="276" w:lineRule="auto"/>
        <w:rPr>
          <w:bCs/>
          <w:szCs w:val="28"/>
        </w:rPr>
      </w:pPr>
      <w:r w:rsidRPr="00B02FB5">
        <w:rPr>
          <w:bCs/>
          <w:szCs w:val="28"/>
        </w:rPr>
        <w:t>1.5. В статье 16:</w:t>
      </w:r>
    </w:p>
    <w:p w:rsidR="00B02FB5" w:rsidRPr="00B02FB5" w:rsidRDefault="00B02FB5" w:rsidP="00B02FB5">
      <w:pPr>
        <w:spacing w:line="276" w:lineRule="auto"/>
        <w:rPr>
          <w:bCs/>
          <w:szCs w:val="28"/>
        </w:rPr>
      </w:pPr>
      <w:r w:rsidRPr="00B02FB5">
        <w:rPr>
          <w:bCs/>
          <w:szCs w:val="28"/>
        </w:rPr>
        <w:t xml:space="preserve">1.5.1. В первом абзаце пункта 2 слова «, а также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исключить. </w:t>
      </w:r>
    </w:p>
    <w:p w:rsidR="00B02FB5" w:rsidRPr="00B02FB5" w:rsidRDefault="00B02FB5" w:rsidP="00B02FB5">
      <w:pPr>
        <w:spacing w:line="276" w:lineRule="auto"/>
        <w:rPr>
          <w:bCs/>
          <w:szCs w:val="28"/>
        </w:rPr>
      </w:pPr>
      <w:r w:rsidRPr="00B02FB5">
        <w:rPr>
          <w:bCs/>
          <w:szCs w:val="28"/>
        </w:rPr>
        <w:t xml:space="preserve">1.5.2. Пункт 3 изложить в следующей редакции: </w:t>
      </w:r>
    </w:p>
    <w:p w:rsidR="00B02FB5" w:rsidRPr="00B02FB5" w:rsidRDefault="00B02FB5" w:rsidP="00B02FB5">
      <w:pPr>
        <w:widowControl w:val="0"/>
        <w:spacing w:line="276" w:lineRule="auto"/>
        <w:rPr>
          <w:szCs w:val="28"/>
        </w:rPr>
      </w:pPr>
      <w:r w:rsidRPr="00B02FB5">
        <w:rPr>
          <w:bCs/>
          <w:szCs w:val="28"/>
        </w:rPr>
        <w:t xml:space="preserve">«3. </w:t>
      </w:r>
      <w:r w:rsidRPr="00B02FB5">
        <w:rPr>
          <w:szCs w:val="28"/>
        </w:rPr>
        <w:t xml:space="preserve">Сход граждан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 </w:t>
      </w:r>
    </w:p>
    <w:p w:rsidR="00B02FB5" w:rsidRPr="00B02FB5" w:rsidRDefault="00B02FB5" w:rsidP="00B02FB5">
      <w:pPr>
        <w:spacing w:line="276" w:lineRule="auto"/>
        <w:rPr>
          <w:bCs/>
          <w:szCs w:val="28"/>
        </w:rPr>
      </w:pPr>
      <w:r w:rsidRPr="00B02FB5">
        <w:rPr>
          <w:szCs w:val="28"/>
        </w:rPr>
        <w:t>1.6. Статью 20 д</w:t>
      </w:r>
      <w:r w:rsidRPr="00B02FB5">
        <w:rPr>
          <w:bCs/>
          <w:szCs w:val="28"/>
        </w:rPr>
        <w:t xml:space="preserve">ополнить пунктами 7 и 8 следующего содержания: </w:t>
      </w:r>
    </w:p>
    <w:p w:rsidR="00B02FB5" w:rsidRPr="00B02FB5" w:rsidRDefault="00B02FB5" w:rsidP="00B02FB5">
      <w:pPr>
        <w:spacing w:line="276" w:lineRule="auto"/>
        <w:rPr>
          <w:bCs/>
          <w:szCs w:val="28"/>
        </w:rPr>
      </w:pPr>
      <w:r w:rsidRPr="00B02FB5">
        <w:rPr>
          <w:bCs/>
          <w:szCs w:val="28"/>
        </w:rPr>
        <w:t xml:space="preserve">«7. По проекту муниципального правового акта об определении границ прилегающих </w:t>
      </w:r>
      <w:bookmarkStart w:id="2" w:name="_Hlk25244612"/>
      <w:r w:rsidRPr="00B02FB5">
        <w:rPr>
          <w:bCs/>
          <w:szCs w:val="28"/>
        </w:rPr>
        <w:t xml:space="preserve">территорий, указанных в подпункте 10 пункта 2 статьи 16 </w:t>
      </w:r>
      <w:r w:rsidRPr="00B02FB5">
        <w:rPr>
          <w:szCs w:val="28"/>
        </w:rPr>
        <w:t>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bookmarkEnd w:id="2"/>
      <w:r w:rsidRPr="00B02FB5">
        <w:rPr>
          <w:szCs w:val="28"/>
        </w:rPr>
        <w:t xml:space="preserve">, </w:t>
      </w:r>
      <w:r w:rsidRPr="00B02FB5">
        <w:rPr>
          <w:bCs/>
          <w:szCs w:val="28"/>
        </w:rPr>
        <w:t xml:space="preserve">на которых не допускается розничная продажа алкогольной продукции, проектам, предусматривающим внесение изменений в указанный муниципальный правовой акт, проводятся общественные обсуждения. </w:t>
      </w:r>
    </w:p>
    <w:p w:rsidR="00B02FB5" w:rsidRPr="00B02FB5" w:rsidRDefault="00B02FB5" w:rsidP="00B02FB5">
      <w:pPr>
        <w:spacing w:line="276" w:lineRule="auto"/>
        <w:rPr>
          <w:bCs/>
          <w:szCs w:val="28"/>
        </w:rPr>
      </w:pPr>
      <w:r w:rsidRPr="00B02FB5">
        <w:rPr>
          <w:bCs/>
          <w:szCs w:val="28"/>
        </w:rPr>
        <w:t>8. Порядок организации и проведения общественных обсуждений определяется нормативным правовым актом городской Думы города Нижнего Новгорода.».</w:t>
      </w:r>
    </w:p>
    <w:p w:rsidR="00B02FB5" w:rsidRPr="00B02FB5" w:rsidRDefault="00B02FB5" w:rsidP="00B02FB5">
      <w:pPr>
        <w:spacing w:line="276" w:lineRule="auto"/>
        <w:rPr>
          <w:bCs/>
          <w:szCs w:val="28"/>
        </w:rPr>
      </w:pPr>
      <w:r w:rsidRPr="00B02FB5">
        <w:rPr>
          <w:bCs/>
          <w:szCs w:val="28"/>
        </w:rPr>
        <w:t xml:space="preserve">1.7. Пункт 3 статьи 28 после слов «правовыми актами городской Думы города Нижнего Новгорода» дополнить словами «в соответствии с федеральным законодательством.». </w:t>
      </w:r>
    </w:p>
    <w:p w:rsidR="00B02FB5" w:rsidRPr="00B02FB5" w:rsidRDefault="00B02FB5" w:rsidP="00B02FB5">
      <w:pPr>
        <w:spacing w:line="276" w:lineRule="auto"/>
        <w:rPr>
          <w:bCs/>
          <w:szCs w:val="28"/>
        </w:rPr>
      </w:pPr>
      <w:r w:rsidRPr="00B02FB5">
        <w:rPr>
          <w:bCs/>
          <w:szCs w:val="28"/>
        </w:rPr>
        <w:t>1.8. В пункте 6 статьи 29:</w:t>
      </w:r>
    </w:p>
    <w:p w:rsidR="00B02FB5" w:rsidRPr="00B02FB5" w:rsidRDefault="00B02FB5" w:rsidP="00B02FB5">
      <w:pPr>
        <w:spacing w:line="276" w:lineRule="auto"/>
        <w:rPr>
          <w:bCs/>
          <w:szCs w:val="28"/>
        </w:rPr>
      </w:pPr>
      <w:r w:rsidRPr="00B02FB5">
        <w:rPr>
          <w:bCs/>
          <w:szCs w:val="28"/>
        </w:rPr>
        <w:t>1.8.1. Дополнить новым подпунктом 70 следующего содержания:</w:t>
      </w:r>
    </w:p>
    <w:p w:rsidR="00B02FB5" w:rsidRPr="00B02FB5" w:rsidRDefault="00B02FB5" w:rsidP="00B02FB5">
      <w:pPr>
        <w:spacing w:line="276" w:lineRule="auto"/>
        <w:rPr>
          <w:bCs/>
          <w:szCs w:val="28"/>
        </w:rPr>
      </w:pPr>
      <w:r w:rsidRPr="00B02FB5">
        <w:rPr>
          <w:bCs/>
          <w:szCs w:val="28"/>
        </w:rPr>
        <w:lastRenderedPageBreak/>
        <w:t>«70) определение порядка открытия, изменения и закрытия муниципальных маршрутов внеуличного транспорта;».</w:t>
      </w:r>
    </w:p>
    <w:p w:rsidR="00B02FB5" w:rsidRPr="00B02FB5" w:rsidRDefault="00B02FB5" w:rsidP="00B02FB5">
      <w:pPr>
        <w:spacing w:line="276" w:lineRule="auto"/>
        <w:rPr>
          <w:bCs/>
          <w:szCs w:val="28"/>
        </w:rPr>
      </w:pPr>
      <w:r w:rsidRPr="00B02FB5">
        <w:rPr>
          <w:bCs/>
          <w:szCs w:val="28"/>
        </w:rPr>
        <w:t>1.8.2. Подпункт 70 считать подпунктом 71.</w:t>
      </w:r>
    </w:p>
    <w:p w:rsidR="00B02FB5" w:rsidRPr="00B02FB5" w:rsidRDefault="00B02FB5" w:rsidP="00B02FB5">
      <w:pPr>
        <w:overflowPunct/>
        <w:spacing w:line="276" w:lineRule="auto"/>
        <w:rPr>
          <w:szCs w:val="28"/>
        </w:rPr>
      </w:pPr>
      <w:r w:rsidRPr="00B02FB5">
        <w:rPr>
          <w:bCs/>
          <w:szCs w:val="28"/>
        </w:rPr>
        <w:t>1.9. Подпункт 3 пункта 2 статьи 35</w:t>
      </w:r>
      <w:r w:rsidR="00CC1C95">
        <w:rPr>
          <w:bCs/>
          <w:szCs w:val="28"/>
        </w:rPr>
        <w:t xml:space="preserve"> после слов «муниципального образования»</w:t>
      </w:r>
      <w:r w:rsidRPr="00B02FB5">
        <w:rPr>
          <w:bCs/>
          <w:szCs w:val="28"/>
        </w:rPr>
        <w:t xml:space="preserve"> дополнить словами «, осуществляемого в соответствии с частями 3.3, 5.1, 7, 7.1 статьи 13 Федерального закона </w:t>
      </w:r>
      <w:r w:rsidRPr="00B02FB5">
        <w:rPr>
          <w:szCs w:val="28"/>
        </w:rPr>
        <w:t>от 6 октября 2003 года № 131-ФЗ «Об общих принципах организации местного самоуправления в Российской Федерации»»</w:t>
      </w:r>
      <w:r w:rsidR="00CC1C95">
        <w:rPr>
          <w:szCs w:val="28"/>
        </w:rPr>
        <w:t>.</w:t>
      </w:r>
    </w:p>
    <w:p w:rsidR="00B02FB5" w:rsidRPr="00B02FB5" w:rsidRDefault="00B02FB5" w:rsidP="00B02FB5">
      <w:pPr>
        <w:spacing w:line="276" w:lineRule="auto"/>
        <w:rPr>
          <w:bCs/>
          <w:szCs w:val="28"/>
        </w:rPr>
      </w:pPr>
      <w:r w:rsidRPr="00B02FB5">
        <w:rPr>
          <w:bCs/>
          <w:szCs w:val="28"/>
        </w:rPr>
        <w:t>1.10. В статье 36:</w:t>
      </w:r>
    </w:p>
    <w:p w:rsidR="00B02FB5" w:rsidRPr="00B02FB5" w:rsidRDefault="00B02FB5" w:rsidP="00B02FB5">
      <w:pPr>
        <w:spacing w:line="276" w:lineRule="auto"/>
        <w:rPr>
          <w:bCs/>
          <w:szCs w:val="28"/>
        </w:rPr>
      </w:pPr>
      <w:r w:rsidRPr="00B02FB5">
        <w:rPr>
          <w:bCs/>
          <w:szCs w:val="28"/>
        </w:rPr>
        <w:t xml:space="preserve">1.10.1. В пункте 11: </w:t>
      </w:r>
    </w:p>
    <w:p w:rsidR="00B02FB5" w:rsidRPr="00B02FB5" w:rsidRDefault="00B02FB5" w:rsidP="00B02FB5">
      <w:pPr>
        <w:spacing w:line="276" w:lineRule="auto"/>
        <w:rPr>
          <w:bCs/>
          <w:szCs w:val="28"/>
        </w:rPr>
      </w:pPr>
      <w:r w:rsidRPr="00B02FB5">
        <w:rPr>
          <w:bCs/>
          <w:szCs w:val="28"/>
        </w:rPr>
        <w:t xml:space="preserve">1.10.1.1. В </w:t>
      </w:r>
      <w:r w:rsidR="002F2518">
        <w:rPr>
          <w:bCs/>
          <w:szCs w:val="28"/>
        </w:rPr>
        <w:t xml:space="preserve"> </w:t>
      </w:r>
      <w:r w:rsidRPr="00B02FB5">
        <w:rPr>
          <w:bCs/>
          <w:szCs w:val="28"/>
        </w:rPr>
        <w:t xml:space="preserve">первом </w:t>
      </w:r>
      <w:r w:rsidR="002F2518">
        <w:rPr>
          <w:bCs/>
          <w:szCs w:val="28"/>
        </w:rPr>
        <w:t xml:space="preserve"> </w:t>
      </w:r>
      <w:r w:rsidRPr="00B02FB5">
        <w:rPr>
          <w:bCs/>
          <w:szCs w:val="28"/>
        </w:rPr>
        <w:t xml:space="preserve">абзаце </w:t>
      </w:r>
      <w:r w:rsidR="002F2518">
        <w:rPr>
          <w:bCs/>
          <w:szCs w:val="28"/>
        </w:rPr>
        <w:t xml:space="preserve"> </w:t>
      </w:r>
      <w:r w:rsidRPr="00B02FB5">
        <w:rPr>
          <w:bCs/>
          <w:szCs w:val="28"/>
        </w:rPr>
        <w:t xml:space="preserve">слово </w:t>
      </w:r>
      <w:r w:rsidR="002F2518">
        <w:rPr>
          <w:bCs/>
          <w:szCs w:val="28"/>
        </w:rPr>
        <w:t xml:space="preserve">  </w:t>
      </w:r>
      <w:r w:rsidRPr="00B02FB5">
        <w:rPr>
          <w:bCs/>
          <w:szCs w:val="28"/>
        </w:rPr>
        <w:t>«</w:t>
      </w:r>
      <w:r w:rsidR="002F2518">
        <w:rPr>
          <w:bCs/>
          <w:szCs w:val="28"/>
        </w:rPr>
        <w:t xml:space="preserve">11. </w:t>
      </w:r>
      <w:r w:rsidRPr="00B02FB5">
        <w:rPr>
          <w:bCs/>
          <w:szCs w:val="28"/>
        </w:rPr>
        <w:t xml:space="preserve">Граждане» </w:t>
      </w:r>
      <w:r w:rsidR="002F2518">
        <w:rPr>
          <w:bCs/>
          <w:szCs w:val="28"/>
        </w:rPr>
        <w:t xml:space="preserve">  </w:t>
      </w:r>
      <w:r w:rsidRPr="00B02FB5">
        <w:rPr>
          <w:bCs/>
          <w:szCs w:val="28"/>
        </w:rPr>
        <w:t>заменить словами «</w:t>
      </w:r>
      <w:r w:rsidR="002F2518">
        <w:rPr>
          <w:bCs/>
          <w:szCs w:val="28"/>
        </w:rPr>
        <w:t xml:space="preserve">11. </w:t>
      </w:r>
      <w:r w:rsidRPr="00B02FB5">
        <w:rPr>
          <w:bCs/>
          <w:szCs w:val="28"/>
        </w:rPr>
        <w:t>Если иное не установлено федеральным законом, граждане».</w:t>
      </w:r>
    </w:p>
    <w:p w:rsidR="00B02FB5" w:rsidRPr="00B02FB5" w:rsidRDefault="00B02FB5" w:rsidP="00B02FB5">
      <w:pPr>
        <w:spacing w:line="276" w:lineRule="auto"/>
        <w:rPr>
          <w:bCs/>
          <w:szCs w:val="28"/>
        </w:rPr>
      </w:pPr>
      <w:r w:rsidRPr="00B02FB5">
        <w:rPr>
          <w:bCs/>
          <w:szCs w:val="28"/>
        </w:rPr>
        <w:t>1.10.1.2. В</w:t>
      </w:r>
      <w:r w:rsidR="00134826">
        <w:rPr>
          <w:bCs/>
          <w:szCs w:val="28"/>
        </w:rPr>
        <w:t>торое</w:t>
      </w:r>
      <w:r w:rsidRPr="00B02FB5">
        <w:rPr>
          <w:bCs/>
          <w:szCs w:val="28"/>
        </w:rPr>
        <w:t xml:space="preserve"> предложени</w:t>
      </w:r>
      <w:r w:rsidR="00134826">
        <w:rPr>
          <w:bCs/>
          <w:szCs w:val="28"/>
        </w:rPr>
        <w:t>е</w:t>
      </w:r>
      <w:r w:rsidRPr="00B02FB5">
        <w:rPr>
          <w:bCs/>
          <w:szCs w:val="28"/>
        </w:rPr>
        <w:t xml:space="preserve"> второго абзаца после слов «Губернатор Нижегородской области обращается с заявлением о досрочном прекращении полномочий депутата городской Думы города Нижнего Новгорода» дополнить словами «или применении в отношении указанного лица иной меры ответственности».</w:t>
      </w:r>
    </w:p>
    <w:p w:rsidR="00B02FB5" w:rsidRPr="00B02FB5" w:rsidRDefault="00B02FB5" w:rsidP="00B02FB5">
      <w:pPr>
        <w:spacing w:line="276" w:lineRule="auto"/>
        <w:rPr>
          <w:bCs/>
          <w:szCs w:val="28"/>
        </w:rPr>
      </w:pPr>
      <w:r w:rsidRPr="00B02FB5">
        <w:rPr>
          <w:bCs/>
          <w:szCs w:val="28"/>
        </w:rPr>
        <w:t xml:space="preserve">1.10.2. Дополнить пунктами 11.1 и 11.2 следующего содержания: </w:t>
      </w:r>
    </w:p>
    <w:p w:rsidR="00B02FB5" w:rsidRPr="00B02FB5" w:rsidRDefault="00B02FB5" w:rsidP="00B02FB5">
      <w:pPr>
        <w:widowControl w:val="0"/>
        <w:spacing w:line="276" w:lineRule="auto"/>
        <w:rPr>
          <w:szCs w:val="28"/>
        </w:rPr>
      </w:pPr>
      <w:r w:rsidRPr="00B02FB5">
        <w:rPr>
          <w:bCs/>
          <w:szCs w:val="28"/>
        </w:rPr>
        <w:t xml:space="preserve">«11.1. </w:t>
      </w:r>
      <w:r w:rsidRPr="00B02FB5">
        <w:rPr>
          <w:szCs w:val="28"/>
        </w:rPr>
        <w:t xml:space="preserve">К депутату городской Думы города Нижнего Новгорода,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t>
      </w:r>
    </w:p>
    <w:p w:rsidR="00B02FB5" w:rsidRPr="00B02FB5" w:rsidRDefault="00B02FB5" w:rsidP="00B02FB5">
      <w:pPr>
        <w:spacing w:line="276" w:lineRule="auto"/>
        <w:rPr>
          <w:szCs w:val="28"/>
        </w:rPr>
      </w:pPr>
      <w:r w:rsidRPr="00B02FB5">
        <w:rPr>
          <w:szCs w:val="28"/>
        </w:rPr>
        <w:t xml:space="preserve">1) предупреждение; </w:t>
      </w:r>
    </w:p>
    <w:p w:rsidR="00B02FB5" w:rsidRPr="00B02FB5" w:rsidRDefault="00B02FB5" w:rsidP="00B02FB5">
      <w:pPr>
        <w:spacing w:line="276" w:lineRule="auto"/>
        <w:rPr>
          <w:szCs w:val="28"/>
        </w:rPr>
      </w:pPr>
      <w:r w:rsidRPr="00B02FB5">
        <w:rPr>
          <w:szCs w:val="28"/>
        </w:rPr>
        <w:t xml:space="preserve">2) освобождение депутата от должности в городской Думе города Нижнего Новгорода с лишением права занимать должности в городской Думе города Нижнего Новгорода до прекращения срока его полномочий; </w:t>
      </w:r>
    </w:p>
    <w:p w:rsidR="00B02FB5" w:rsidRPr="00B02FB5" w:rsidRDefault="00B02FB5" w:rsidP="00B02FB5">
      <w:pPr>
        <w:spacing w:line="276" w:lineRule="auto"/>
        <w:rPr>
          <w:szCs w:val="28"/>
        </w:rPr>
      </w:pPr>
      <w:r w:rsidRPr="00B02FB5">
        <w:rPr>
          <w:szCs w:val="28"/>
        </w:rPr>
        <w:t xml:space="preserve">3) освобождение от осуществления полномочий на постоянной основе </w:t>
      </w:r>
      <w:r w:rsidRPr="00B02FB5">
        <w:rPr>
          <w:szCs w:val="28"/>
        </w:rPr>
        <w:br/>
        <w:t xml:space="preserve">с лишением права осуществлять полномочия на постоянной основе </w:t>
      </w:r>
      <w:r w:rsidRPr="00B02FB5">
        <w:rPr>
          <w:szCs w:val="28"/>
        </w:rPr>
        <w:br/>
        <w:t xml:space="preserve">до прекращения срока его полномочий; </w:t>
      </w:r>
    </w:p>
    <w:p w:rsidR="00B02FB5" w:rsidRPr="00B02FB5" w:rsidRDefault="00B02FB5" w:rsidP="00B02FB5">
      <w:pPr>
        <w:spacing w:line="276" w:lineRule="auto"/>
        <w:rPr>
          <w:szCs w:val="28"/>
        </w:rPr>
      </w:pPr>
      <w:r w:rsidRPr="00B02FB5">
        <w:rPr>
          <w:szCs w:val="28"/>
        </w:rPr>
        <w:t xml:space="preserve">4) запрет занимать должности в городской Думе города Нижнего Новгорода до прекращения срока его полномочий; </w:t>
      </w:r>
    </w:p>
    <w:p w:rsidR="00B02FB5" w:rsidRPr="00B02FB5" w:rsidRDefault="00B02FB5" w:rsidP="00B02FB5">
      <w:pPr>
        <w:spacing w:line="276" w:lineRule="auto"/>
        <w:rPr>
          <w:szCs w:val="28"/>
        </w:rPr>
      </w:pPr>
      <w:r w:rsidRPr="00B02FB5">
        <w:rPr>
          <w:szCs w:val="28"/>
        </w:rPr>
        <w:t xml:space="preserve">5) запрет исполнять полномочия на постоянной основе до прекращения срока его полномочий. </w:t>
      </w:r>
    </w:p>
    <w:p w:rsidR="00B02FB5" w:rsidRPr="00B02FB5" w:rsidRDefault="00B02FB5" w:rsidP="00B02FB5">
      <w:pPr>
        <w:spacing w:line="276" w:lineRule="auto"/>
        <w:rPr>
          <w:szCs w:val="28"/>
        </w:rPr>
      </w:pPr>
      <w:r w:rsidRPr="00B02FB5">
        <w:rPr>
          <w:szCs w:val="28"/>
        </w:rPr>
        <w:t xml:space="preserve">11.2. Порядок принятия решения о применении к депутату городской Думы города Нижнего Новгорода мер ответственности, указанных в пункте </w:t>
      </w:r>
      <w:r w:rsidRPr="00B02FB5">
        <w:rPr>
          <w:szCs w:val="28"/>
        </w:rPr>
        <w:lastRenderedPageBreak/>
        <w:t>11.1 настоящей статьи, определяется правовым актом городской Думы города Нижнего Новгорода в соответствии с законом Нижегородской области.».</w:t>
      </w:r>
    </w:p>
    <w:p w:rsidR="00B02FB5" w:rsidRPr="00B02FB5" w:rsidRDefault="00B02FB5" w:rsidP="00B02FB5">
      <w:pPr>
        <w:spacing w:line="276" w:lineRule="auto"/>
        <w:rPr>
          <w:szCs w:val="28"/>
        </w:rPr>
      </w:pPr>
      <w:r w:rsidRPr="00B02FB5">
        <w:rPr>
          <w:szCs w:val="28"/>
        </w:rPr>
        <w:t>1.11. В статье 37:</w:t>
      </w:r>
    </w:p>
    <w:p w:rsidR="00B02FB5" w:rsidRPr="00B02FB5" w:rsidRDefault="00B02FB5" w:rsidP="00B02FB5">
      <w:pPr>
        <w:spacing w:line="276" w:lineRule="auto"/>
        <w:rPr>
          <w:szCs w:val="28"/>
        </w:rPr>
      </w:pPr>
      <w:r w:rsidRPr="00B02FB5">
        <w:rPr>
          <w:szCs w:val="28"/>
        </w:rPr>
        <w:t>1.11.1. В подпункте 11 слово «подпунктом» заменить на слово «пунктом».</w:t>
      </w:r>
    </w:p>
    <w:p w:rsidR="00B02FB5" w:rsidRPr="00B02FB5" w:rsidRDefault="00B02FB5" w:rsidP="00B02FB5">
      <w:pPr>
        <w:spacing w:line="276" w:lineRule="auto"/>
        <w:rPr>
          <w:szCs w:val="28"/>
        </w:rPr>
      </w:pPr>
      <w:r w:rsidRPr="00B02FB5">
        <w:rPr>
          <w:szCs w:val="28"/>
        </w:rPr>
        <w:t xml:space="preserve">1.11.2. </w:t>
      </w:r>
      <w:r w:rsidR="00A96A3E">
        <w:rPr>
          <w:szCs w:val="28"/>
        </w:rPr>
        <w:t>Абзац первый под</w:t>
      </w:r>
      <w:r w:rsidRPr="00B02FB5">
        <w:rPr>
          <w:szCs w:val="28"/>
        </w:rPr>
        <w:t>пункт</w:t>
      </w:r>
      <w:r w:rsidR="00A96A3E">
        <w:rPr>
          <w:szCs w:val="28"/>
        </w:rPr>
        <w:t>а</w:t>
      </w:r>
      <w:r w:rsidRPr="00B02FB5">
        <w:rPr>
          <w:szCs w:val="28"/>
        </w:rPr>
        <w:t xml:space="preserve"> 13</w:t>
      </w:r>
      <w:r w:rsidR="00A96A3E">
        <w:rPr>
          <w:szCs w:val="28"/>
        </w:rPr>
        <w:t xml:space="preserve"> после слов «финансовыми инструментами»»</w:t>
      </w:r>
      <w:r w:rsidRPr="00B02FB5">
        <w:rPr>
          <w:szCs w:val="28"/>
        </w:rPr>
        <w:t xml:space="preserve"> дополнить словами «, если иное не предусмотрено Федеральным законом</w:t>
      </w:r>
      <w:r w:rsidR="00A96A3E">
        <w:rPr>
          <w:szCs w:val="28"/>
        </w:rPr>
        <w:t xml:space="preserve"> от 6 октября 2003 года № 131-ФЗ</w:t>
      </w:r>
      <w:r w:rsidRPr="00B02FB5">
        <w:rPr>
          <w:szCs w:val="28"/>
        </w:rPr>
        <w:t xml:space="preserve"> «Об общих принципах организации местного самоуправления в Российской Федерации»</w:t>
      </w:r>
      <w:r w:rsidR="00357060">
        <w:rPr>
          <w:szCs w:val="28"/>
        </w:rPr>
        <w:t>»</w:t>
      </w:r>
      <w:r w:rsidRPr="00B02FB5">
        <w:rPr>
          <w:szCs w:val="28"/>
        </w:rPr>
        <w:t>.</w:t>
      </w:r>
    </w:p>
    <w:p w:rsidR="00B02FB5" w:rsidRPr="00B02FB5" w:rsidRDefault="00B02FB5" w:rsidP="00B02FB5">
      <w:pPr>
        <w:spacing w:line="276" w:lineRule="auto"/>
        <w:rPr>
          <w:szCs w:val="28"/>
        </w:rPr>
      </w:pPr>
      <w:r w:rsidRPr="00B02FB5">
        <w:rPr>
          <w:szCs w:val="28"/>
        </w:rPr>
        <w:t>1.12. В статье 38:</w:t>
      </w:r>
    </w:p>
    <w:p w:rsidR="00B02FB5" w:rsidRPr="00B02FB5" w:rsidRDefault="00B02FB5" w:rsidP="00B02FB5">
      <w:pPr>
        <w:spacing w:line="276" w:lineRule="auto"/>
        <w:rPr>
          <w:szCs w:val="28"/>
        </w:rPr>
      </w:pPr>
      <w:r w:rsidRPr="00B02FB5">
        <w:rPr>
          <w:szCs w:val="28"/>
        </w:rPr>
        <w:t>1.12.1. В пункте 13:</w:t>
      </w:r>
    </w:p>
    <w:p w:rsidR="00B02FB5" w:rsidRPr="00B02FB5" w:rsidRDefault="00B02FB5" w:rsidP="00B02FB5">
      <w:pPr>
        <w:spacing w:line="276" w:lineRule="auto"/>
        <w:rPr>
          <w:bCs/>
          <w:szCs w:val="28"/>
        </w:rPr>
      </w:pPr>
      <w:r w:rsidRPr="00B02FB5">
        <w:rPr>
          <w:bCs/>
          <w:szCs w:val="28"/>
        </w:rPr>
        <w:t xml:space="preserve">1.12.1.1. В </w:t>
      </w:r>
      <w:r w:rsidR="00A96A3E">
        <w:rPr>
          <w:bCs/>
          <w:szCs w:val="28"/>
        </w:rPr>
        <w:t xml:space="preserve"> </w:t>
      </w:r>
      <w:r w:rsidRPr="00B02FB5">
        <w:rPr>
          <w:bCs/>
          <w:szCs w:val="28"/>
        </w:rPr>
        <w:t xml:space="preserve">первом </w:t>
      </w:r>
      <w:r w:rsidR="00A96A3E">
        <w:rPr>
          <w:bCs/>
          <w:szCs w:val="28"/>
        </w:rPr>
        <w:t xml:space="preserve"> </w:t>
      </w:r>
      <w:r w:rsidRPr="00B02FB5">
        <w:rPr>
          <w:bCs/>
          <w:szCs w:val="28"/>
        </w:rPr>
        <w:t xml:space="preserve">абзаце </w:t>
      </w:r>
      <w:r w:rsidR="00A96A3E">
        <w:rPr>
          <w:bCs/>
          <w:szCs w:val="28"/>
        </w:rPr>
        <w:t xml:space="preserve"> </w:t>
      </w:r>
      <w:r w:rsidRPr="00B02FB5">
        <w:rPr>
          <w:bCs/>
          <w:szCs w:val="28"/>
        </w:rPr>
        <w:t xml:space="preserve">слово </w:t>
      </w:r>
      <w:r w:rsidR="00A96A3E">
        <w:rPr>
          <w:bCs/>
          <w:szCs w:val="28"/>
        </w:rPr>
        <w:t xml:space="preserve"> </w:t>
      </w:r>
      <w:r w:rsidRPr="00B02FB5">
        <w:rPr>
          <w:bCs/>
          <w:szCs w:val="28"/>
        </w:rPr>
        <w:t>«</w:t>
      </w:r>
      <w:r w:rsidR="00A96A3E">
        <w:rPr>
          <w:bCs/>
          <w:szCs w:val="28"/>
        </w:rPr>
        <w:t xml:space="preserve">13. </w:t>
      </w:r>
      <w:r w:rsidRPr="00B02FB5">
        <w:rPr>
          <w:bCs/>
          <w:szCs w:val="28"/>
        </w:rPr>
        <w:t xml:space="preserve">Граждане» </w:t>
      </w:r>
      <w:r w:rsidR="00A96A3E">
        <w:rPr>
          <w:bCs/>
          <w:szCs w:val="28"/>
        </w:rPr>
        <w:t xml:space="preserve"> </w:t>
      </w:r>
      <w:r w:rsidRPr="00B02FB5">
        <w:rPr>
          <w:bCs/>
          <w:szCs w:val="28"/>
        </w:rPr>
        <w:t xml:space="preserve">заменить </w:t>
      </w:r>
      <w:r w:rsidR="00A96A3E">
        <w:rPr>
          <w:bCs/>
          <w:szCs w:val="28"/>
        </w:rPr>
        <w:t xml:space="preserve">  </w:t>
      </w:r>
      <w:r w:rsidRPr="00B02FB5">
        <w:rPr>
          <w:bCs/>
          <w:szCs w:val="28"/>
        </w:rPr>
        <w:t>словами «</w:t>
      </w:r>
      <w:r w:rsidR="00A96A3E">
        <w:rPr>
          <w:bCs/>
          <w:szCs w:val="28"/>
        </w:rPr>
        <w:t xml:space="preserve">13. </w:t>
      </w:r>
      <w:r w:rsidRPr="00B02FB5">
        <w:rPr>
          <w:bCs/>
          <w:szCs w:val="28"/>
        </w:rPr>
        <w:t>Если иное не установлено федеральным законом, граждане».</w:t>
      </w:r>
    </w:p>
    <w:p w:rsidR="00B02FB5" w:rsidRPr="00B02FB5" w:rsidRDefault="00B02FB5" w:rsidP="00B02FB5">
      <w:pPr>
        <w:spacing w:line="276" w:lineRule="auto"/>
        <w:rPr>
          <w:bCs/>
          <w:szCs w:val="28"/>
        </w:rPr>
      </w:pPr>
      <w:r w:rsidRPr="00B02FB5">
        <w:rPr>
          <w:bCs/>
          <w:szCs w:val="28"/>
        </w:rPr>
        <w:t>1.12.1.2. Во втором предложении второго абзаца после слов «Губернатор Нижегородской области обращается с заявлением о досрочном прекращении полномочий главы города Нижнего Новгорода» дополнить словами «или применении в отношении него иной меры ответственности».</w:t>
      </w:r>
    </w:p>
    <w:p w:rsidR="00B02FB5" w:rsidRPr="00B02FB5" w:rsidRDefault="00B02FB5" w:rsidP="00B02FB5">
      <w:pPr>
        <w:spacing w:line="276" w:lineRule="auto"/>
        <w:rPr>
          <w:bCs/>
          <w:szCs w:val="28"/>
        </w:rPr>
      </w:pPr>
      <w:r w:rsidRPr="00B02FB5">
        <w:rPr>
          <w:bCs/>
          <w:szCs w:val="28"/>
        </w:rPr>
        <w:t>1.12.2. Дополнить пунктами 13.1 и 13.2 следующего содержания:</w:t>
      </w:r>
    </w:p>
    <w:p w:rsidR="00B02FB5" w:rsidRPr="00B02FB5" w:rsidRDefault="00B02FB5" w:rsidP="00B02FB5">
      <w:pPr>
        <w:widowControl w:val="0"/>
        <w:spacing w:line="276" w:lineRule="auto"/>
        <w:rPr>
          <w:szCs w:val="28"/>
        </w:rPr>
      </w:pPr>
      <w:r w:rsidRPr="00B02FB5">
        <w:rPr>
          <w:bCs/>
          <w:szCs w:val="28"/>
        </w:rPr>
        <w:t xml:space="preserve">«13.1. </w:t>
      </w:r>
      <w:r w:rsidRPr="00B02FB5">
        <w:rPr>
          <w:szCs w:val="28"/>
        </w:rPr>
        <w:t>К главе города Нижнего Новгорода,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
    <w:p w:rsidR="00B02FB5" w:rsidRPr="00B02FB5" w:rsidRDefault="00B02FB5" w:rsidP="00B02FB5">
      <w:pPr>
        <w:widowControl w:val="0"/>
        <w:spacing w:line="276" w:lineRule="auto"/>
        <w:rPr>
          <w:szCs w:val="28"/>
        </w:rPr>
      </w:pPr>
      <w:r w:rsidRPr="00B02FB5">
        <w:rPr>
          <w:szCs w:val="28"/>
        </w:rPr>
        <w:t>13.2. Порядок принятия решения о применении к главе города Нижнего Новгорода меры ответственности, указанной в пункте 13.1 настоящей статьи, определяется правовым актом городской Думы города Нижнего Новгорода в соответствии с законом Нижегородской области.».</w:t>
      </w:r>
    </w:p>
    <w:p w:rsidR="00B02FB5" w:rsidRPr="00B02FB5" w:rsidRDefault="00B02FB5" w:rsidP="00B02FB5">
      <w:pPr>
        <w:spacing w:line="276" w:lineRule="auto"/>
        <w:rPr>
          <w:szCs w:val="28"/>
        </w:rPr>
      </w:pPr>
      <w:r w:rsidRPr="00B02FB5">
        <w:rPr>
          <w:szCs w:val="28"/>
        </w:rPr>
        <w:t>1.1</w:t>
      </w:r>
      <w:r>
        <w:rPr>
          <w:szCs w:val="28"/>
        </w:rPr>
        <w:t>3</w:t>
      </w:r>
      <w:r w:rsidRPr="00B02FB5">
        <w:rPr>
          <w:szCs w:val="28"/>
        </w:rPr>
        <w:t>. В пункте 1 статьи 40:</w:t>
      </w:r>
    </w:p>
    <w:p w:rsidR="00B02FB5" w:rsidRPr="00B02FB5" w:rsidRDefault="00B02FB5" w:rsidP="00B02FB5">
      <w:pPr>
        <w:spacing w:line="276" w:lineRule="auto"/>
        <w:rPr>
          <w:szCs w:val="28"/>
        </w:rPr>
      </w:pPr>
      <w:r w:rsidRPr="00B02FB5">
        <w:rPr>
          <w:szCs w:val="28"/>
        </w:rPr>
        <w:t>1.1</w:t>
      </w:r>
      <w:r>
        <w:rPr>
          <w:szCs w:val="28"/>
        </w:rPr>
        <w:t>3</w:t>
      </w:r>
      <w:r w:rsidRPr="00B02FB5">
        <w:rPr>
          <w:szCs w:val="28"/>
        </w:rPr>
        <w:t>.1. В подпункте 12 слова «осуществляемого в соответствии с федеральным законодательством</w:t>
      </w:r>
      <w:r w:rsidR="00A96A3E">
        <w:rPr>
          <w:szCs w:val="28"/>
        </w:rPr>
        <w:t>;</w:t>
      </w:r>
      <w:r w:rsidRPr="00B02FB5">
        <w:rPr>
          <w:szCs w:val="28"/>
        </w:rPr>
        <w:t>» заменить словами «</w:t>
      </w:r>
      <w:r w:rsidRPr="00B02FB5">
        <w:rPr>
          <w:bCs/>
          <w:szCs w:val="28"/>
        </w:rPr>
        <w:t xml:space="preserve">осуществляемого в соответствии с частями 3.3, 5.1, 7, 7.1 статьи 13 Федерального закона </w:t>
      </w:r>
      <w:r w:rsidRPr="00B02FB5">
        <w:rPr>
          <w:szCs w:val="28"/>
        </w:rPr>
        <w:t>от 6 октября 2003 года № 131-ФЗ «Об общих принципах организации местного самоуправления в Российской Федерации»;».</w:t>
      </w:r>
    </w:p>
    <w:p w:rsidR="00B02FB5" w:rsidRPr="00B02FB5" w:rsidRDefault="00B02FB5" w:rsidP="00B02FB5">
      <w:pPr>
        <w:spacing w:line="276" w:lineRule="auto"/>
        <w:rPr>
          <w:szCs w:val="28"/>
        </w:rPr>
      </w:pPr>
      <w:r w:rsidRPr="00B02FB5">
        <w:rPr>
          <w:szCs w:val="28"/>
        </w:rPr>
        <w:t>1.1</w:t>
      </w:r>
      <w:r>
        <w:rPr>
          <w:szCs w:val="28"/>
        </w:rPr>
        <w:t>3</w:t>
      </w:r>
      <w:r w:rsidRPr="00B02FB5">
        <w:rPr>
          <w:szCs w:val="28"/>
        </w:rPr>
        <w:t xml:space="preserve">.2. </w:t>
      </w:r>
      <w:r w:rsidR="00513A62">
        <w:rPr>
          <w:szCs w:val="28"/>
        </w:rPr>
        <w:t>П</w:t>
      </w:r>
      <w:r w:rsidRPr="00B02FB5">
        <w:rPr>
          <w:szCs w:val="28"/>
        </w:rPr>
        <w:t xml:space="preserve">одпункт 14 </w:t>
      </w:r>
      <w:r w:rsidR="00357060">
        <w:rPr>
          <w:szCs w:val="28"/>
        </w:rPr>
        <w:t xml:space="preserve">после слов «финансовыми инструментами»» </w:t>
      </w:r>
      <w:r w:rsidRPr="00B02FB5">
        <w:rPr>
          <w:szCs w:val="28"/>
        </w:rPr>
        <w:t xml:space="preserve">дополнить словами «, если иное не предусмотрено Федеральным законом </w:t>
      </w:r>
      <w:r w:rsidR="00357060">
        <w:rPr>
          <w:szCs w:val="28"/>
        </w:rPr>
        <w:t xml:space="preserve">от 6 октября 2003 года № 131-ФЗ </w:t>
      </w:r>
      <w:r w:rsidRPr="00B02FB5">
        <w:rPr>
          <w:szCs w:val="28"/>
        </w:rPr>
        <w:t>«Об общих принципах организации местного самоуправления в Российской Федерации»</w:t>
      </w:r>
      <w:r w:rsidR="00357060">
        <w:rPr>
          <w:szCs w:val="28"/>
        </w:rPr>
        <w:t>»</w:t>
      </w:r>
      <w:r w:rsidRPr="00B02FB5">
        <w:rPr>
          <w:szCs w:val="28"/>
        </w:rPr>
        <w:t>.</w:t>
      </w:r>
    </w:p>
    <w:p w:rsidR="00B02FB5" w:rsidRPr="00B02FB5" w:rsidRDefault="00B02FB5" w:rsidP="00B02FB5">
      <w:pPr>
        <w:spacing w:line="276" w:lineRule="auto"/>
        <w:rPr>
          <w:szCs w:val="28"/>
        </w:rPr>
      </w:pPr>
      <w:r w:rsidRPr="00B02FB5">
        <w:rPr>
          <w:szCs w:val="28"/>
        </w:rPr>
        <w:t>1.1</w:t>
      </w:r>
      <w:r>
        <w:rPr>
          <w:szCs w:val="28"/>
        </w:rPr>
        <w:t>4</w:t>
      </w:r>
      <w:r w:rsidRPr="00B02FB5">
        <w:rPr>
          <w:szCs w:val="28"/>
        </w:rPr>
        <w:t xml:space="preserve">. В статье 43: </w:t>
      </w:r>
    </w:p>
    <w:p w:rsidR="00B02FB5" w:rsidRPr="00B02FB5" w:rsidRDefault="00B02FB5" w:rsidP="00B02FB5">
      <w:pPr>
        <w:widowControl w:val="0"/>
        <w:spacing w:line="276" w:lineRule="auto"/>
        <w:rPr>
          <w:szCs w:val="28"/>
        </w:rPr>
      </w:pPr>
      <w:r w:rsidRPr="00B02FB5">
        <w:rPr>
          <w:szCs w:val="28"/>
        </w:rPr>
        <w:lastRenderedPageBreak/>
        <w:t>1.1</w:t>
      </w:r>
      <w:r>
        <w:rPr>
          <w:szCs w:val="28"/>
        </w:rPr>
        <w:t>4</w:t>
      </w:r>
      <w:r w:rsidRPr="00B02FB5">
        <w:rPr>
          <w:szCs w:val="28"/>
        </w:rPr>
        <w:t>.1. В</w:t>
      </w:r>
      <w:r w:rsidRPr="00B02FB5">
        <w:rPr>
          <w:bCs/>
          <w:szCs w:val="28"/>
        </w:rPr>
        <w:t xml:space="preserve"> подпункте 5 пункта 2 слово «</w:t>
      </w:r>
      <w:r w:rsidRPr="00B02FB5">
        <w:rPr>
          <w:szCs w:val="28"/>
        </w:rPr>
        <w:t>внутренние» исключить.</w:t>
      </w:r>
    </w:p>
    <w:p w:rsidR="00B02FB5" w:rsidRPr="00B02FB5" w:rsidRDefault="00B02FB5" w:rsidP="00B02FB5">
      <w:pPr>
        <w:spacing w:line="276" w:lineRule="auto"/>
        <w:rPr>
          <w:szCs w:val="28"/>
        </w:rPr>
      </w:pPr>
      <w:r w:rsidRPr="00B02FB5">
        <w:rPr>
          <w:szCs w:val="28"/>
        </w:rPr>
        <w:t>1.1</w:t>
      </w:r>
      <w:r>
        <w:rPr>
          <w:szCs w:val="28"/>
        </w:rPr>
        <w:t>4</w:t>
      </w:r>
      <w:r w:rsidRPr="00B02FB5">
        <w:rPr>
          <w:szCs w:val="28"/>
        </w:rPr>
        <w:t>.2. В подпункте 9 пункта 3 после слов «создает условия для» дополнить словами «развития сельскохозяйственного производства,».</w:t>
      </w:r>
    </w:p>
    <w:p w:rsidR="00B02FB5" w:rsidRPr="00B02FB5" w:rsidRDefault="00B02FB5" w:rsidP="00B02FB5">
      <w:pPr>
        <w:spacing w:line="276" w:lineRule="auto"/>
        <w:rPr>
          <w:szCs w:val="28"/>
        </w:rPr>
      </w:pPr>
      <w:r w:rsidRPr="00B02FB5">
        <w:rPr>
          <w:szCs w:val="28"/>
        </w:rPr>
        <w:t>1.1</w:t>
      </w:r>
      <w:r w:rsidR="00BE7484">
        <w:rPr>
          <w:szCs w:val="28"/>
        </w:rPr>
        <w:t>4</w:t>
      </w:r>
      <w:r w:rsidRPr="00B02FB5">
        <w:rPr>
          <w:szCs w:val="28"/>
        </w:rPr>
        <w:t>.3. Пункт 6 дополнить подпункт</w:t>
      </w:r>
      <w:r w:rsidR="00BE7484">
        <w:rPr>
          <w:szCs w:val="28"/>
        </w:rPr>
        <w:t>ом</w:t>
      </w:r>
      <w:r w:rsidRPr="00B02FB5">
        <w:rPr>
          <w:szCs w:val="28"/>
        </w:rPr>
        <w:t xml:space="preserve"> 16 следующего содержания:</w:t>
      </w:r>
    </w:p>
    <w:p w:rsidR="00B02FB5" w:rsidRPr="00B02FB5" w:rsidRDefault="00B02FB5" w:rsidP="00B02FB5">
      <w:pPr>
        <w:spacing w:line="276" w:lineRule="auto"/>
        <w:rPr>
          <w:szCs w:val="28"/>
        </w:rPr>
      </w:pPr>
      <w:r w:rsidRPr="00B02FB5">
        <w:rPr>
          <w:szCs w:val="28"/>
        </w:rPr>
        <w:t>«16) осуществляет полномочия в области организации транспортного обслуживания населения при перевозках внеуличным транспортом, отнесенные Федеральным законом от 29 декабря 2017 года № 442-ФЗ «О внеуличном транспорте и о внесении изменений в</w:t>
      </w:r>
      <w:r>
        <w:rPr>
          <w:szCs w:val="28"/>
        </w:rPr>
        <w:t xml:space="preserve"> </w:t>
      </w:r>
      <w:r w:rsidRPr="00B02FB5">
        <w:rPr>
          <w:szCs w:val="28"/>
        </w:rPr>
        <w:t>отдельные законодательные акты Российской Федерации» к полномочиям органов местного самоуправления, за исключением полномочий, отнесенных Уставом к полномочиям городской Думы города Нижнего Новгорода».».</w:t>
      </w:r>
    </w:p>
    <w:p w:rsidR="00B02FB5" w:rsidRPr="00B02FB5" w:rsidRDefault="00B02FB5" w:rsidP="00B02FB5">
      <w:pPr>
        <w:spacing w:line="276" w:lineRule="auto"/>
        <w:rPr>
          <w:szCs w:val="28"/>
        </w:rPr>
      </w:pPr>
      <w:r w:rsidRPr="00B02FB5">
        <w:rPr>
          <w:szCs w:val="28"/>
        </w:rPr>
        <w:t>1.1</w:t>
      </w:r>
      <w:r>
        <w:rPr>
          <w:szCs w:val="28"/>
        </w:rPr>
        <w:t>4</w:t>
      </w:r>
      <w:r w:rsidRPr="00B02FB5">
        <w:rPr>
          <w:szCs w:val="28"/>
        </w:rPr>
        <w:t>.4. В пункте 7:</w:t>
      </w:r>
    </w:p>
    <w:p w:rsidR="00B02FB5" w:rsidRPr="00B02FB5" w:rsidRDefault="00B02FB5" w:rsidP="00B02FB5">
      <w:pPr>
        <w:spacing w:line="276" w:lineRule="auto"/>
        <w:rPr>
          <w:szCs w:val="28"/>
        </w:rPr>
      </w:pPr>
      <w:r w:rsidRPr="00B02FB5">
        <w:rPr>
          <w:szCs w:val="28"/>
        </w:rPr>
        <w:t>1.1</w:t>
      </w:r>
      <w:r>
        <w:rPr>
          <w:szCs w:val="28"/>
        </w:rPr>
        <w:t>4</w:t>
      </w:r>
      <w:r w:rsidRPr="00B02FB5">
        <w:rPr>
          <w:szCs w:val="28"/>
        </w:rPr>
        <w:t>.4.1. Подпункт 9 изложить в следующей редакции:</w:t>
      </w:r>
    </w:p>
    <w:p w:rsidR="00B02FB5" w:rsidRPr="00B02FB5" w:rsidRDefault="00B02FB5" w:rsidP="00B02FB5">
      <w:pPr>
        <w:spacing w:line="276" w:lineRule="auto"/>
        <w:rPr>
          <w:szCs w:val="28"/>
        </w:rPr>
      </w:pPr>
      <w:r w:rsidRPr="00B02FB5">
        <w:rPr>
          <w:szCs w:val="28"/>
        </w:rPr>
        <w:t xml:space="preserve">«9) согласовывает </w:t>
      </w:r>
      <w:hyperlink r:id="rId9" w:history="1">
        <w:r w:rsidRPr="00B02FB5">
          <w:rPr>
            <w:rStyle w:val="af2"/>
            <w:color w:val="auto"/>
            <w:szCs w:val="28"/>
            <w:u w:val="none"/>
          </w:rPr>
          <w:t>переустройство и перепланировку</w:t>
        </w:r>
      </w:hyperlink>
      <w:r w:rsidRPr="00B02FB5">
        <w:rPr>
          <w:szCs w:val="28"/>
        </w:rPr>
        <w:t xml:space="preserve"> помещений в многоквартирном доме;».</w:t>
      </w:r>
    </w:p>
    <w:p w:rsidR="00B02FB5" w:rsidRPr="00B02FB5" w:rsidRDefault="00B02FB5" w:rsidP="00B02FB5">
      <w:pPr>
        <w:spacing w:line="276" w:lineRule="auto"/>
        <w:rPr>
          <w:szCs w:val="28"/>
        </w:rPr>
      </w:pPr>
      <w:r w:rsidRPr="00B02FB5">
        <w:rPr>
          <w:szCs w:val="28"/>
        </w:rPr>
        <w:t>1.1</w:t>
      </w:r>
      <w:r>
        <w:rPr>
          <w:szCs w:val="28"/>
        </w:rPr>
        <w:t>4</w:t>
      </w:r>
      <w:r w:rsidRPr="00B02FB5">
        <w:rPr>
          <w:szCs w:val="28"/>
        </w:rPr>
        <w:t xml:space="preserve">.4.2. Подпункт 15 исключить. </w:t>
      </w:r>
    </w:p>
    <w:p w:rsidR="00B02FB5" w:rsidRPr="00B02FB5" w:rsidRDefault="00B02FB5" w:rsidP="00B02FB5">
      <w:pPr>
        <w:spacing w:line="276" w:lineRule="auto"/>
        <w:rPr>
          <w:szCs w:val="28"/>
        </w:rPr>
      </w:pPr>
      <w:r w:rsidRPr="00B02FB5">
        <w:rPr>
          <w:szCs w:val="28"/>
        </w:rPr>
        <w:t>1.1</w:t>
      </w:r>
      <w:r>
        <w:rPr>
          <w:szCs w:val="28"/>
        </w:rPr>
        <w:t>4</w:t>
      </w:r>
      <w:r w:rsidRPr="00B02FB5">
        <w:rPr>
          <w:szCs w:val="28"/>
        </w:rPr>
        <w:t>.4.3. Подпункт 17 изложить в следующей редакции:</w:t>
      </w:r>
    </w:p>
    <w:p w:rsidR="00B02FB5" w:rsidRPr="00B02FB5" w:rsidRDefault="00B02FB5" w:rsidP="00B02FB5">
      <w:pPr>
        <w:widowControl w:val="0"/>
        <w:spacing w:line="276" w:lineRule="auto"/>
        <w:rPr>
          <w:szCs w:val="28"/>
        </w:rPr>
      </w:pPr>
      <w:r w:rsidRPr="00B02FB5">
        <w:rPr>
          <w:szCs w:val="28"/>
        </w:rPr>
        <w:t xml:space="preserve">«17)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города Нижнего Новгорода, изменяет, аннулирует такие наименования, размещает информацию в государственном адресном реестре, организует установку указателей с наименованиями улиц и номерами домов;». </w:t>
      </w:r>
    </w:p>
    <w:p w:rsidR="00B02FB5" w:rsidRPr="00B02FB5" w:rsidRDefault="00B02FB5" w:rsidP="00B02FB5">
      <w:pPr>
        <w:widowControl w:val="0"/>
        <w:spacing w:line="276" w:lineRule="auto"/>
        <w:rPr>
          <w:bCs/>
          <w:szCs w:val="28"/>
        </w:rPr>
      </w:pPr>
      <w:r w:rsidRPr="00B02FB5">
        <w:rPr>
          <w:szCs w:val="28"/>
        </w:rPr>
        <w:t>1.1</w:t>
      </w:r>
      <w:r>
        <w:rPr>
          <w:szCs w:val="28"/>
        </w:rPr>
        <w:t>4</w:t>
      </w:r>
      <w:r w:rsidRPr="00B02FB5">
        <w:rPr>
          <w:szCs w:val="28"/>
        </w:rPr>
        <w:t xml:space="preserve">.4.4. </w:t>
      </w:r>
      <w:r w:rsidRPr="00B02FB5">
        <w:rPr>
          <w:bCs/>
          <w:szCs w:val="28"/>
        </w:rPr>
        <w:t>Дополнить подпунктом 28 следующего содержания:</w:t>
      </w:r>
    </w:p>
    <w:p w:rsidR="00B02FB5" w:rsidRPr="00B02FB5" w:rsidRDefault="00B02FB5" w:rsidP="00B02FB5">
      <w:pPr>
        <w:widowControl w:val="0"/>
        <w:spacing w:line="276" w:lineRule="auto"/>
        <w:rPr>
          <w:bCs/>
          <w:szCs w:val="28"/>
        </w:rPr>
      </w:pPr>
      <w:r w:rsidRPr="00B02FB5">
        <w:rPr>
          <w:bCs/>
          <w:szCs w:val="28"/>
        </w:rPr>
        <w:t xml:space="preserve">«28) определяет границы прилегающих территорий, указанных в подпункте 10 пункта 2 статьи 16 </w:t>
      </w:r>
      <w:r w:rsidRPr="00B02FB5">
        <w:rPr>
          <w:szCs w:val="28"/>
        </w:rPr>
        <w:t xml:space="preserve">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Pr="00B02FB5">
        <w:rPr>
          <w:bCs/>
          <w:szCs w:val="28"/>
        </w:rPr>
        <w:t>на которых не допускается розничная продажа алкогольной продукции.».</w:t>
      </w:r>
    </w:p>
    <w:p w:rsidR="00B02FB5" w:rsidRPr="00B02FB5" w:rsidRDefault="00B02FB5" w:rsidP="00B02FB5">
      <w:pPr>
        <w:widowControl w:val="0"/>
        <w:spacing w:line="276" w:lineRule="auto"/>
        <w:rPr>
          <w:bCs/>
          <w:szCs w:val="28"/>
        </w:rPr>
      </w:pPr>
      <w:r w:rsidRPr="00B02FB5">
        <w:rPr>
          <w:bCs/>
          <w:szCs w:val="28"/>
        </w:rPr>
        <w:t>1.1</w:t>
      </w:r>
      <w:r>
        <w:rPr>
          <w:bCs/>
          <w:szCs w:val="28"/>
        </w:rPr>
        <w:t>5</w:t>
      </w:r>
      <w:r w:rsidRPr="00B02FB5">
        <w:rPr>
          <w:bCs/>
          <w:szCs w:val="28"/>
        </w:rPr>
        <w:t>. Абзац второй пункта 4 статьи 44 исключить.</w:t>
      </w:r>
    </w:p>
    <w:p w:rsidR="00B02FB5" w:rsidRPr="00B02FB5" w:rsidRDefault="00B02FB5" w:rsidP="00B02FB5">
      <w:pPr>
        <w:widowControl w:val="0"/>
        <w:spacing w:line="276" w:lineRule="auto"/>
        <w:rPr>
          <w:bCs/>
          <w:szCs w:val="28"/>
        </w:rPr>
      </w:pPr>
      <w:r w:rsidRPr="00B02FB5">
        <w:rPr>
          <w:bCs/>
          <w:szCs w:val="28"/>
        </w:rPr>
        <w:t>1.1</w:t>
      </w:r>
      <w:r>
        <w:rPr>
          <w:bCs/>
          <w:szCs w:val="28"/>
        </w:rPr>
        <w:t>6</w:t>
      </w:r>
      <w:r w:rsidRPr="00B02FB5">
        <w:rPr>
          <w:bCs/>
          <w:szCs w:val="28"/>
        </w:rPr>
        <w:t>. В статье 45:</w:t>
      </w:r>
    </w:p>
    <w:p w:rsidR="00B02FB5" w:rsidRPr="00B02FB5" w:rsidRDefault="00B02FB5" w:rsidP="00B02FB5">
      <w:pPr>
        <w:widowControl w:val="0"/>
        <w:spacing w:line="276" w:lineRule="auto"/>
        <w:rPr>
          <w:bCs/>
          <w:szCs w:val="28"/>
        </w:rPr>
      </w:pPr>
      <w:r w:rsidRPr="00B02FB5">
        <w:rPr>
          <w:bCs/>
          <w:szCs w:val="28"/>
        </w:rPr>
        <w:t>1.1</w:t>
      </w:r>
      <w:r w:rsidR="00DC5830">
        <w:rPr>
          <w:bCs/>
          <w:szCs w:val="28"/>
        </w:rPr>
        <w:t>6</w:t>
      </w:r>
      <w:r w:rsidRPr="00B02FB5">
        <w:rPr>
          <w:bCs/>
          <w:szCs w:val="28"/>
        </w:rPr>
        <w:t>.1. Пункт 1 изложить в следующей редакции:</w:t>
      </w:r>
    </w:p>
    <w:p w:rsidR="00B02FB5" w:rsidRPr="00B02FB5" w:rsidRDefault="00B02FB5" w:rsidP="00B02FB5">
      <w:pPr>
        <w:widowControl w:val="0"/>
        <w:spacing w:line="276" w:lineRule="auto"/>
        <w:rPr>
          <w:bCs/>
          <w:szCs w:val="28"/>
        </w:rPr>
      </w:pPr>
      <w:r w:rsidRPr="00B02FB5">
        <w:rPr>
          <w:bCs/>
          <w:szCs w:val="28"/>
        </w:rPr>
        <w:t>«1. Глава администрации района является должностным лицом местного самоуправления.</w:t>
      </w:r>
    </w:p>
    <w:p w:rsidR="00B02FB5" w:rsidRPr="00B02FB5" w:rsidRDefault="00B02FB5" w:rsidP="00B02FB5">
      <w:pPr>
        <w:widowControl w:val="0"/>
        <w:spacing w:line="276" w:lineRule="auto"/>
        <w:rPr>
          <w:bCs/>
          <w:szCs w:val="28"/>
        </w:rPr>
      </w:pPr>
      <w:r w:rsidRPr="00B02FB5">
        <w:rPr>
          <w:bCs/>
          <w:szCs w:val="28"/>
        </w:rPr>
        <w:t>Глава администрации района назначается и освобождается от должности главой города Нижнего Новгорода.</w:t>
      </w:r>
    </w:p>
    <w:p w:rsidR="00B02FB5" w:rsidRPr="00B02FB5" w:rsidRDefault="00B02FB5" w:rsidP="00B02FB5">
      <w:pPr>
        <w:widowControl w:val="0"/>
        <w:spacing w:line="276" w:lineRule="auto"/>
        <w:rPr>
          <w:bCs/>
          <w:szCs w:val="28"/>
        </w:rPr>
      </w:pPr>
      <w:r w:rsidRPr="00B02FB5">
        <w:rPr>
          <w:bCs/>
          <w:szCs w:val="28"/>
        </w:rPr>
        <w:lastRenderedPageBreak/>
        <w:t>В случае временного отсутствия главы администрации района его обязанности на основании правового акта администрации города Нижнего Новгорода исполняет либо первый заместитель главы администрации района, либо заместитель главы администрации района, либо лицо, назначенное главой города Нижнего Новгорода на должность главы администрации района на время исполнения обязанностей отсутствующего главы администрации района и соответствующее квалификационным требованиям, предъявляемым для замещения должности главы администрации района.</w:t>
      </w:r>
    </w:p>
    <w:p w:rsidR="00DC5830" w:rsidRDefault="00B02FB5" w:rsidP="00B02FB5">
      <w:pPr>
        <w:widowControl w:val="0"/>
        <w:spacing w:line="276" w:lineRule="auto"/>
        <w:rPr>
          <w:bCs/>
          <w:szCs w:val="28"/>
        </w:rPr>
      </w:pPr>
      <w:r w:rsidRPr="00B02FB5">
        <w:rPr>
          <w:bCs/>
          <w:szCs w:val="28"/>
        </w:rPr>
        <w:t>В случае расторжения трудового договора с главой администрации района его обязанности на основании правового акта администрации города Нижнего Новгорода исполняет либо первый заместитель главы администрации района, либо заместитель главы администрации района.».</w:t>
      </w:r>
    </w:p>
    <w:p w:rsidR="00B02FB5" w:rsidRPr="00B02FB5" w:rsidRDefault="00B02FB5" w:rsidP="00B02FB5">
      <w:pPr>
        <w:widowControl w:val="0"/>
        <w:spacing w:line="276" w:lineRule="auto"/>
        <w:rPr>
          <w:bCs/>
          <w:szCs w:val="28"/>
        </w:rPr>
      </w:pPr>
      <w:r w:rsidRPr="00B02FB5">
        <w:rPr>
          <w:bCs/>
          <w:szCs w:val="28"/>
        </w:rPr>
        <w:t>1.1</w:t>
      </w:r>
      <w:r w:rsidR="00DC5830">
        <w:rPr>
          <w:bCs/>
          <w:szCs w:val="28"/>
        </w:rPr>
        <w:t>6</w:t>
      </w:r>
      <w:r w:rsidRPr="00B02FB5">
        <w:rPr>
          <w:bCs/>
          <w:szCs w:val="28"/>
        </w:rPr>
        <w:t xml:space="preserve">.2. Подпункт 3 пункта 2 статьи 45 изложить в следующей редакции: </w:t>
      </w:r>
    </w:p>
    <w:p w:rsidR="00B02FB5" w:rsidRPr="00B02FB5" w:rsidRDefault="00B02FB5" w:rsidP="00B02FB5">
      <w:pPr>
        <w:widowControl w:val="0"/>
        <w:spacing w:line="276" w:lineRule="auto"/>
        <w:rPr>
          <w:bCs/>
          <w:szCs w:val="28"/>
        </w:rPr>
      </w:pPr>
      <w:r w:rsidRPr="00B02FB5">
        <w:rPr>
          <w:bCs/>
          <w:szCs w:val="28"/>
        </w:rPr>
        <w:t>«3) согласовывание переустройства и перепланировки помещений в многоквартирном доме;».</w:t>
      </w:r>
    </w:p>
    <w:p w:rsidR="00B02FB5" w:rsidRPr="00B02FB5" w:rsidRDefault="00B02FB5" w:rsidP="00B02FB5">
      <w:pPr>
        <w:widowControl w:val="0"/>
        <w:spacing w:line="276" w:lineRule="auto"/>
        <w:rPr>
          <w:bCs/>
          <w:szCs w:val="28"/>
        </w:rPr>
      </w:pPr>
      <w:r w:rsidRPr="00B02FB5">
        <w:rPr>
          <w:bCs/>
          <w:szCs w:val="28"/>
        </w:rPr>
        <w:t>1.1</w:t>
      </w:r>
      <w:r w:rsidR="00DC5830">
        <w:rPr>
          <w:bCs/>
          <w:szCs w:val="28"/>
        </w:rPr>
        <w:t>7</w:t>
      </w:r>
      <w:r w:rsidRPr="00B02FB5">
        <w:rPr>
          <w:bCs/>
          <w:szCs w:val="28"/>
        </w:rPr>
        <w:t>. В пятом абзаце пункта 2 и во втором абзаце пункта 3 статьи 55 слова «(</w:t>
      </w:r>
      <w:r w:rsidRPr="00B02FB5">
        <w:rPr>
          <w:bCs/>
          <w:szCs w:val="28"/>
          <w:lang w:val="en-US"/>
        </w:rPr>
        <w:t>www</w:t>
      </w:r>
      <w:r w:rsidRPr="00B02FB5">
        <w:rPr>
          <w:bCs/>
          <w:szCs w:val="28"/>
        </w:rPr>
        <w:t>.</w:t>
      </w:r>
      <w:r w:rsidRPr="00B02FB5">
        <w:rPr>
          <w:bCs/>
          <w:szCs w:val="28"/>
          <w:lang w:val="en-US"/>
        </w:rPr>
        <w:t>gorduma</w:t>
      </w:r>
      <w:r w:rsidRPr="00B02FB5">
        <w:rPr>
          <w:bCs/>
          <w:szCs w:val="28"/>
        </w:rPr>
        <w:t>.</w:t>
      </w:r>
      <w:r w:rsidRPr="00B02FB5">
        <w:rPr>
          <w:bCs/>
          <w:szCs w:val="28"/>
          <w:lang w:val="en-US"/>
        </w:rPr>
        <w:t>nnov</w:t>
      </w:r>
      <w:r w:rsidRPr="00B02FB5">
        <w:rPr>
          <w:bCs/>
          <w:szCs w:val="28"/>
        </w:rPr>
        <w:t>.</w:t>
      </w:r>
      <w:r w:rsidRPr="00B02FB5">
        <w:rPr>
          <w:bCs/>
          <w:szCs w:val="28"/>
          <w:lang w:val="en-US"/>
        </w:rPr>
        <w:t>ru</w:t>
      </w:r>
      <w:r w:rsidRPr="00B02FB5">
        <w:rPr>
          <w:bCs/>
          <w:szCs w:val="28"/>
        </w:rPr>
        <w:t>)» заменить словами «(</w:t>
      </w:r>
      <w:r w:rsidRPr="00B02FB5">
        <w:rPr>
          <w:bCs/>
          <w:szCs w:val="28"/>
          <w:lang w:val="en-US"/>
        </w:rPr>
        <w:t>www</w:t>
      </w:r>
      <w:r w:rsidRPr="00B02FB5">
        <w:rPr>
          <w:bCs/>
          <w:szCs w:val="28"/>
        </w:rPr>
        <w:t>.</w:t>
      </w:r>
      <w:r w:rsidRPr="00B02FB5">
        <w:rPr>
          <w:bCs/>
          <w:szCs w:val="28"/>
          <w:lang w:val="en-US"/>
        </w:rPr>
        <w:t>gordumannov</w:t>
      </w:r>
      <w:r w:rsidRPr="00B02FB5">
        <w:rPr>
          <w:bCs/>
          <w:szCs w:val="28"/>
        </w:rPr>
        <w:t>.</w:t>
      </w:r>
      <w:r w:rsidRPr="00B02FB5">
        <w:rPr>
          <w:bCs/>
          <w:szCs w:val="28"/>
          <w:lang w:val="en-US"/>
        </w:rPr>
        <w:t>ru</w:t>
      </w:r>
      <w:r w:rsidRPr="00B02FB5">
        <w:rPr>
          <w:bCs/>
          <w:szCs w:val="28"/>
        </w:rPr>
        <w:t>)».</w:t>
      </w:r>
    </w:p>
    <w:p w:rsidR="00B02FB5" w:rsidRPr="00B02FB5" w:rsidRDefault="00B02FB5" w:rsidP="00B02FB5">
      <w:pPr>
        <w:widowControl w:val="0"/>
        <w:spacing w:line="276" w:lineRule="auto"/>
        <w:rPr>
          <w:szCs w:val="28"/>
        </w:rPr>
      </w:pPr>
      <w:r w:rsidRPr="00B02FB5">
        <w:rPr>
          <w:szCs w:val="28"/>
        </w:rPr>
        <w:t>2. Решение вступает в силу после его официального опубликования после государственной регистрации.</w:t>
      </w:r>
    </w:p>
    <w:p w:rsidR="00DA7836" w:rsidRPr="00B02FB5" w:rsidRDefault="00DA7836" w:rsidP="00D16CC3">
      <w:pPr>
        <w:spacing w:line="240" w:lineRule="auto"/>
        <w:ind w:firstLine="0"/>
        <w:outlineLvl w:val="1"/>
        <w:rPr>
          <w:szCs w:val="28"/>
        </w:rPr>
      </w:pPr>
    </w:p>
    <w:p w:rsidR="00DA7836" w:rsidRDefault="00DA7836" w:rsidP="00D16CC3">
      <w:pPr>
        <w:spacing w:line="240" w:lineRule="auto"/>
        <w:ind w:firstLine="0"/>
        <w:outlineLvl w:val="1"/>
        <w:rPr>
          <w:szCs w:val="28"/>
        </w:rPr>
      </w:pPr>
    </w:p>
    <w:p w:rsidR="00DC5830" w:rsidRPr="00B02FB5" w:rsidRDefault="00DC5830" w:rsidP="00D16CC3">
      <w:pPr>
        <w:spacing w:line="240" w:lineRule="auto"/>
        <w:ind w:firstLine="0"/>
        <w:outlineLvl w:val="1"/>
        <w:rPr>
          <w:szCs w:val="28"/>
        </w:rPr>
      </w:pPr>
    </w:p>
    <w:tbl>
      <w:tblPr>
        <w:tblW w:w="0" w:type="auto"/>
        <w:tblLook w:val="04A0" w:firstRow="1" w:lastRow="0" w:firstColumn="1" w:lastColumn="0" w:noHBand="0" w:noVBand="1"/>
      </w:tblPr>
      <w:tblGrid>
        <w:gridCol w:w="4674"/>
        <w:gridCol w:w="4964"/>
      </w:tblGrid>
      <w:tr w:rsidR="00DA7836" w:rsidRPr="00B02FB5" w:rsidTr="001376F8">
        <w:tc>
          <w:tcPr>
            <w:tcW w:w="4785" w:type="dxa"/>
            <w:shd w:val="clear" w:color="auto" w:fill="auto"/>
          </w:tcPr>
          <w:p w:rsidR="00DA7836" w:rsidRPr="00B02FB5" w:rsidRDefault="00DA7836" w:rsidP="001376F8">
            <w:pPr>
              <w:spacing w:line="276" w:lineRule="auto"/>
              <w:ind w:firstLine="0"/>
              <w:jc w:val="center"/>
              <w:rPr>
                <w:szCs w:val="28"/>
              </w:rPr>
            </w:pPr>
            <w:r w:rsidRPr="00B02FB5">
              <w:rPr>
                <w:szCs w:val="28"/>
              </w:rPr>
              <w:t>Глава</w:t>
            </w:r>
          </w:p>
          <w:p w:rsidR="00DA7836" w:rsidRPr="00B02FB5" w:rsidRDefault="00DA7836" w:rsidP="001376F8">
            <w:pPr>
              <w:spacing w:line="276" w:lineRule="auto"/>
              <w:ind w:firstLine="0"/>
              <w:jc w:val="center"/>
              <w:rPr>
                <w:szCs w:val="28"/>
              </w:rPr>
            </w:pPr>
            <w:r w:rsidRPr="00B02FB5">
              <w:rPr>
                <w:szCs w:val="28"/>
              </w:rPr>
              <w:t>города Нижнего Новгорода</w:t>
            </w:r>
          </w:p>
        </w:tc>
        <w:tc>
          <w:tcPr>
            <w:tcW w:w="5068" w:type="dxa"/>
            <w:shd w:val="clear" w:color="auto" w:fill="auto"/>
          </w:tcPr>
          <w:p w:rsidR="00DA7836" w:rsidRPr="00B02FB5" w:rsidRDefault="00DA7836" w:rsidP="001376F8">
            <w:pPr>
              <w:spacing w:line="276" w:lineRule="auto"/>
              <w:ind w:firstLine="0"/>
              <w:jc w:val="center"/>
              <w:rPr>
                <w:szCs w:val="28"/>
              </w:rPr>
            </w:pPr>
            <w:r w:rsidRPr="00B02FB5">
              <w:rPr>
                <w:szCs w:val="28"/>
              </w:rPr>
              <w:t xml:space="preserve">Исполняющий полномочия </w:t>
            </w:r>
          </w:p>
          <w:p w:rsidR="00DA7836" w:rsidRPr="00B02FB5" w:rsidRDefault="00DA7836" w:rsidP="001376F8">
            <w:pPr>
              <w:spacing w:line="276" w:lineRule="auto"/>
              <w:ind w:firstLine="0"/>
              <w:jc w:val="center"/>
              <w:rPr>
                <w:szCs w:val="28"/>
              </w:rPr>
            </w:pPr>
            <w:r w:rsidRPr="00B02FB5">
              <w:rPr>
                <w:szCs w:val="28"/>
              </w:rPr>
              <w:t>председателя городской Думы</w:t>
            </w:r>
          </w:p>
          <w:p w:rsidR="00DA7836" w:rsidRPr="00B02FB5" w:rsidRDefault="00DA7836" w:rsidP="001376F8">
            <w:pPr>
              <w:spacing w:line="276" w:lineRule="auto"/>
              <w:ind w:firstLine="0"/>
              <w:jc w:val="center"/>
              <w:rPr>
                <w:szCs w:val="28"/>
              </w:rPr>
            </w:pPr>
            <w:r w:rsidRPr="00B02FB5">
              <w:rPr>
                <w:szCs w:val="28"/>
              </w:rPr>
              <w:t>города Нижнего Новгорода</w:t>
            </w:r>
          </w:p>
        </w:tc>
      </w:tr>
      <w:tr w:rsidR="00DA7836" w:rsidRPr="00B02FB5" w:rsidTr="001376F8">
        <w:tc>
          <w:tcPr>
            <w:tcW w:w="4785" w:type="dxa"/>
            <w:shd w:val="clear" w:color="auto" w:fill="auto"/>
          </w:tcPr>
          <w:p w:rsidR="00DA7836" w:rsidRPr="00B02FB5" w:rsidRDefault="00DA7836" w:rsidP="001376F8">
            <w:pPr>
              <w:spacing w:line="240" w:lineRule="auto"/>
              <w:ind w:firstLine="0"/>
              <w:jc w:val="center"/>
              <w:rPr>
                <w:szCs w:val="28"/>
              </w:rPr>
            </w:pPr>
          </w:p>
          <w:p w:rsidR="00D16CC3" w:rsidRPr="00B02FB5" w:rsidRDefault="00D16CC3" w:rsidP="001376F8">
            <w:pPr>
              <w:spacing w:line="240" w:lineRule="auto"/>
              <w:ind w:firstLine="0"/>
              <w:jc w:val="center"/>
              <w:rPr>
                <w:szCs w:val="28"/>
              </w:rPr>
            </w:pPr>
          </w:p>
          <w:p w:rsidR="00DA7836" w:rsidRPr="00B02FB5" w:rsidRDefault="00DA7836" w:rsidP="001376F8">
            <w:pPr>
              <w:spacing w:line="240" w:lineRule="auto"/>
              <w:ind w:firstLine="0"/>
              <w:jc w:val="center"/>
              <w:rPr>
                <w:szCs w:val="28"/>
              </w:rPr>
            </w:pPr>
          </w:p>
          <w:p w:rsidR="00DA7836" w:rsidRPr="00B02FB5" w:rsidRDefault="00DA7836" w:rsidP="001376F8">
            <w:pPr>
              <w:spacing w:line="276" w:lineRule="auto"/>
              <w:ind w:firstLine="0"/>
              <w:jc w:val="right"/>
              <w:rPr>
                <w:szCs w:val="28"/>
              </w:rPr>
            </w:pPr>
            <w:r w:rsidRPr="00B02FB5">
              <w:rPr>
                <w:szCs w:val="28"/>
              </w:rPr>
              <w:t xml:space="preserve">  В.А. Панов</w:t>
            </w:r>
          </w:p>
        </w:tc>
        <w:tc>
          <w:tcPr>
            <w:tcW w:w="5068" w:type="dxa"/>
            <w:shd w:val="clear" w:color="auto" w:fill="auto"/>
          </w:tcPr>
          <w:p w:rsidR="00DA7836" w:rsidRPr="00B02FB5" w:rsidRDefault="00DA7836" w:rsidP="00D16CC3">
            <w:pPr>
              <w:spacing w:line="240" w:lineRule="auto"/>
              <w:ind w:firstLine="0"/>
              <w:jc w:val="center"/>
              <w:rPr>
                <w:szCs w:val="28"/>
              </w:rPr>
            </w:pPr>
          </w:p>
          <w:p w:rsidR="00D16CC3" w:rsidRPr="00B02FB5" w:rsidRDefault="00D16CC3" w:rsidP="00D16CC3">
            <w:pPr>
              <w:spacing w:line="240" w:lineRule="auto"/>
              <w:ind w:firstLine="0"/>
              <w:jc w:val="center"/>
              <w:rPr>
                <w:szCs w:val="28"/>
              </w:rPr>
            </w:pPr>
          </w:p>
          <w:p w:rsidR="00DA7836" w:rsidRPr="00B02FB5" w:rsidRDefault="00DA7836" w:rsidP="00D16CC3">
            <w:pPr>
              <w:spacing w:line="240" w:lineRule="auto"/>
              <w:ind w:firstLine="0"/>
              <w:jc w:val="center"/>
              <w:rPr>
                <w:szCs w:val="28"/>
              </w:rPr>
            </w:pPr>
          </w:p>
          <w:p w:rsidR="00DA7836" w:rsidRPr="00B02FB5" w:rsidRDefault="00DA7836" w:rsidP="001376F8">
            <w:pPr>
              <w:spacing w:line="276" w:lineRule="auto"/>
              <w:ind w:firstLine="0"/>
              <w:jc w:val="right"/>
              <w:rPr>
                <w:szCs w:val="28"/>
              </w:rPr>
            </w:pPr>
            <w:r w:rsidRPr="00B02FB5">
              <w:rPr>
                <w:szCs w:val="28"/>
              </w:rPr>
              <w:t>Н.П. Сатаев</w:t>
            </w:r>
          </w:p>
        </w:tc>
      </w:tr>
    </w:tbl>
    <w:p w:rsidR="007937D8" w:rsidRPr="00B02FB5" w:rsidRDefault="007937D8" w:rsidP="00587EBF">
      <w:pPr>
        <w:spacing w:line="240" w:lineRule="auto"/>
        <w:ind w:firstLine="0"/>
        <w:outlineLvl w:val="1"/>
        <w:rPr>
          <w:bCs/>
          <w:szCs w:val="28"/>
        </w:rPr>
      </w:pPr>
    </w:p>
    <w:sectPr w:rsidR="007937D8" w:rsidRPr="00B02FB5" w:rsidSect="0084348E">
      <w:headerReference w:type="default" r:id="rId10"/>
      <w:headerReference w:type="first" r:id="rId11"/>
      <w:pgSz w:w="11906" w:h="16838" w:code="9"/>
      <w:pgMar w:top="1134" w:right="567" w:bottom="964" w:left="1701" w:header="425"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B63" w:rsidRDefault="00520B63">
      <w:r>
        <w:separator/>
      </w:r>
    </w:p>
  </w:endnote>
  <w:endnote w:type="continuationSeparator" w:id="0">
    <w:p w:rsidR="00520B63" w:rsidRDefault="0052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B63" w:rsidRDefault="00520B63">
      <w:r>
        <w:separator/>
      </w:r>
    </w:p>
  </w:footnote>
  <w:footnote w:type="continuationSeparator" w:id="0">
    <w:p w:rsidR="00520B63" w:rsidRDefault="00520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9745"/>
      <w:docPartObj>
        <w:docPartGallery w:val="Page Numbers (Top of Page)"/>
        <w:docPartUnique/>
      </w:docPartObj>
    </w:sdtPr>
    <w:sdtEndPr/>
    <w:sdtContent>
      <w:p w:rsidR="007214FA" w:rsidRDefault="00520B63">
        <w:pPr>
          <w:pStyle w:val="a3"/>
          <w:jc w:val="center"/>
        </w:pPr>
        <w:r>
          <w:fldChar w:fldCharType="begin"/>
        </w:r>
        <w:r>
          <w:instrText xml:space="preserve"> PAGE   \* MERGEFORMAT </w:instrText>
        </w:r>
        <w:r>
          <w:fldChar w:fldCharType="separate"/>
        </w:r>
        <w:r w:rsidR="007214FA">
          <w:rPr>
            <w:noProof/>
          </w:rPr>
          <w:t>8</w:t>
        </w:r>
        <w:r>
          <w:rPr>
            <w:noProof/>
          </w:rPr>
          <w:fldChar w:fldCharType="end"/>
        </w:r>
      </w:p>
    </w:sdtContent>
  </w:sdt>
  <w:p w:rsidR="007214FA" w:rsidRDefault="007214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4FA" w:rsidRDefault="007214FA">
    <w:pPr>
      <w:pStyle w:val="a3"/>
      <w:jc w:val="center"/>
    </w:pPr>
  </w:p>
  <w:p w:rsidR="007214FA" w:rsidRDefault="007214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A4FA9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3A4EDB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5466CE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B404B9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138CE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70BB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BC8E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945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524F4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2C61F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DE1793"/>
    <w:multiLevelType w:val="multilevel"/>
    <w:tmpl w:val="CEF4F05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15:restartNumberingAfterBreak="0">
    <w:nsid w:val="1CD00A6B"/>
    <w:multiLevelType w:val="hybridMultilevel"/>
    <w:tmpl w:val="AF5E205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F035E87"/>
    <w:multiLevelType w:val="multilevel"/>
    <w:tmpl w:val="5FEA1A2A"/>
    <w:lvl w:ilvl="0">
      <w:start w:val="1"/>
      <w:numFmt w:val="decimal"/>
      <w:lvlText w:val="%1."/>
      <w:lvlJc w:val="left"/>
      <w:pPr>
        <w:ind w:left="675" w:hanging="675"/>
      </w:pPr>
    </w:lvl>
    <w:lvl w:ilvl="1">
      <w:start w:val="3"/>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15:restartNumberingAfterBreak="0">
    <w:nsid w:val="2B1B7534"/>
    <w:multiLevelType w:val="hybridMultilevel"/>
    <w:tmpl w:val="03704E5E"/>
    <w:lvl w:ilvl="0" w:tplc="DE88A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D8A48CB"/>
    <w:multiLevelType w:val="hybridMultilevel"/>
    <w:tmpl w:val="57189E5C"/>
    <w:lvl w:ilvl="0" w:tplc="B79C5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D8D29C4"/>
    <w:multiLevelType w:val="multilevel"/>
    <w:tmpl w:val="ED544C2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15:restartNumberingAfterBreak="0">
    <w:nsid w:val="2E397F96"/>
    <w:multiLevelType w:val="hybridMultilevel"/>
    <w:tmpl w:val="9C8293FA"/>
    <w:lvl w:ilvl="0" w:tplc="FA3EABF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ABA3507"/>
    <w:multiLevelType w:val="hybridMultilevel"/>
    <w:tmpl w:val="33828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872CE4"/>
    <w:multiLevelType w:val="multilevel"/>
    <w:tmpl w:val="B8448C1C"/>
    <w:lvl w:ilvl="0">
      <w:start w:val="1"/>
      <w:numFmt w:val="decimal"/>
      <w:lvlText w:val="%1."/>
      <w:lvlJc w:val="left"/>
      <w:pPr>
        <w:ind w:left="675" w:hanging="675"/>
      </w:pPr>
    </w:lvl>
    <w:lvl w:ilvl="1">
      <w:start w:val="1"/>
      <w:numFmt w:val="decimal"/>
      <w:lvlText w:val="%1.%2."/>
      <w:lvlJc w:val="left"/>
      <w:pPr>
        <w:ind w:left="1145" w:hanging="720"/>
      </w:pPr>
    </w:lvl>
    <w:lvl w:ilvl="2">
      <w:start w:val="3"/>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19" w15:restartNumberingAfterBreak="0">
    <w:nsid w:val="571C0AA4"/>
    <w:multiLevelType w:val="multilevel"/>
    <w:tmpl w:val="79E60D58"/>
    <w:lvl w:ilvl="0">
      <w:start w:val="1"/>
      <w:numFmt w:val="decimal"/>
      <w:lvlText w:val="%1."/>
      <w:lvlJc w:val="left"/>
      <w:pPr>
        <w:ind w:left="504" w:hanging="504"/>
      </w:pPr>
    </w:lvl>
    <w:lvl w:ilvl="1">
      <w:start w:val="1"/>
      <w:numFmt w:val="decimal"/>
      <w:lvlText w:val="%1.%2."/>
      <w:lvlJc w:val="left"/>
      <w:pPr>
        <w:ind w:left="2007" w:hanging="720"/>
      </w:pPr>
      <w:rPr>
        <w:color w:val="auto"/>
      </w:rPr>
    </w:lvl>
    <w:lvl w:ilvl="2">
      <w:start w:val="1"/>
      <w:numFmt w:val="decimal"/>
      <w:lvlText w:val="%1.%2.%3."/>
      <w:lvlJc w:val="left"/>
      <w:pPr>
        <w:ind w:left="3294" w:hanging="720"/>
      </w:pPr>
    </w:lvl>
    <w:lvl w:ilvl="3">
      <w:start w:val="1"/>
      <w:numFmt w:val="decimal"/>
      <w:lvlText w:val="%1.%2.%3.%4."/>
      <w:lvlJc w:val="left"/>
      <w:pPr>
        <w:ind w:left="4941" w:hanging="1080"/>
      </w:pPr>
    </w:lvl>
    <w:lvl w:ilvl="4">
      <w:start w:val="1"/>
      <w:numFmt w:val="decimal"/>
      <w:lvlText w:val="%1.%2.%3.%4.%5."/>
      <w:lvlJc w:val="left"/>
      <w:pPr>
        <w:ind w:left="6228" w:hanging="1080"/>
      </w:pPr>
    </w:lvl>
    <w:lvl w:ilvl="5">
      <w:start w:val="1"/>
      <w:numFmt w:val="decimal"/>
      <w:lvlText w:val="%1.%2.%3.%4.%5.%6."/>
      <w:lvlJc w:val="left"/>
      <w:pPr>
        <w:ind w:left="7875" w:hanging="1440"/>
      </w:pPr>
    </w:lvl>
    <w:lvl w:ilvl="6">
      <w:start w:val="1"/>
      <w:numFmt w:val="decimal"/>
      <w:lvlText w:val="%1.%2.%3.%4.%5.%6.%7."/>
      <w:lvlJc w:val="left"/>
      <w:pPr>
        <w:ind w:left="9522" w:hanging="1800"/>
      </w:pPr>
    </w:lvl>
    <w:lvl w:ilvl="7">
      <w:start w:val="1"/>
      <w:numFmt w:val="decimal"/>
      <w:lvlText w:val="%1.%2.%3.%4.%5.%6.%7.%8."/>
      <w:lvlJc w:val="left"/>
      <w:pPr>
        <w:ind w:left="10809" w:hanging="1800"/>
      </w:pPr>
    </w:lvl>
    <w:lvl w:ilvl="8">
      <w:start w:val="1"/>
      <w:numFmt w:val="decimal"/>
      <w:lvlText w:val="%1.%2.%3.%4.%5.%6.%7.%8.%9."/>
      <w:lvlJc w:val="left"/>
      <w:pPr>
        <w:ind w:left="12456" w:hanging="2160"/>
      </w:pPr>
    </w:lvl>
  </w:abstractNum>
  <w:abstractNum w:abstractNumId="20" w15:restartNumberingAfterBreak="0">
    <w:nsid w:val="5A7A4703"/>
    <w:multiLevelType w:val="multilevel"/>
    <w:tmpl w:val="02F6DF94"/>
    <w:lvl w:ilvl="0">
      <w:start w:val="1"/>
      <w:numFmt w:val="decimal"/>
      <w:lvlText w:val="%1."/>
      <w:lvlJc w:val="left"/>
      <w:pPr>
        <w:ind w:left="1528" w:hanging="9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1" w15:restartNumberingAfterBreak="0">
    <w:nsid w:val="68497ED7"/>
    <w:multiLevelType w:val="multilevel"/>
    <w:tmpl w:val="C2665A34"/>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1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0B"/>
    <w:rsid w:val="00000450"/>
    <w:rsid w:val="00000B4D"/>
    <w:rsid w:val="00000FCA"/>
    <w:rsid w:val="00003896"/>
    <w:rsid w:val="00005FD0"/>
    <w:rsid w:val="00006E07"/>
    <w:rsid w:val="00007560"/>
    <w:rsid w:val="000101D9"/>
    <w:rsid w:val="00012174"/>
    <w:rsid w:val="00016A75"/>
    <w:rsid w:val="00017178"/>
    <w:rsid w:val="000215C9"/>
    <w:rsid w:val="00021D16"/>
    <w:rsid w:val="000227EB"/>
    <w:rsid w:val="00025AAF"/>
    <w:rsid w:val="000315EA"/>
    <w:rsid w:val="00031E83"/>
    <w:rsid w:val="0003280A"/>
    <w:rsid w:val="00032A58"/>
    <w:rsid w:val="00034C48"/>
    <w:rsid w:val="00035152"/>
    <w:rsid w:val="00035B64"/>
    <w:rsid w:val="00035B6A"/>
    <w:rsid w:val="000372C4"/>
    <w:rsid w:val="00037591"/>
    <w:rsid w:val="00041649"/>
    <w:rsid w:val="000443E0"/>
    <w:rsid w:val="00044BC6"/>
    <w:rsid w:val="00047422"/>
    <w:rsid w:val="000515F1"/>
    <w:rsid w:val="00053F66"/>
    <w:rsid w:val="000548DD"/>
    <w:rsid w:val="00055304"/>
    <w:rsid w:val="00060FBD"/>
    <w:rsid w:val="0006129F"/>
    <w:rsid w:val="0006207F"/>
    <w:rsid w:val="000623ED"/>
    <w:rsid w:val="00063828"/>
    <w:rsid w:val="000646A6"/>
    <w:rsid w:val="00064CF0"/>
    <w:rsid w:val="000651C7"/>
    <w:rsid w:val="00065A33"/>
    <w:rsid w:val="0006687B"/>
    <w:rsid w:val="00067324"/>
    <w:rsid w:val="000700D1"/>
    <w:rsid w:val="000701D8"/>
    <w:rsid w:val="00072D5C"/>
    <w:rsid w:val="00073BDF"/>
    <w:rsid w:val="000766A4"/>
    <w:rsid w:val="00076A89"/>
    <w:rsid w:val="00082193"/>
    <w:rsid w:val="00082A3C"/>
    <w:rsid w:val="000843DF"/>
    <w:rsid w:val="00085AB1"/>
    <w:rsid w:val="0009043C"/>
    <w:rsid w:val="00090CA0"/>
    <w:rsid w:val="0009159F"/>
    <w:rsid w:val="0009162C"/>
    <w:rsid w:val="00091888"/>
    <w:rsid w:val="00092219"/>
    <w:rsid w:val="000925DF"/>
    <w:rsid w:val="000934FE"/>
    <w:rsid w:val="0009497B"/>
    <w:rsid w:val="00095819"/>
    <w:rsid w:val="000965E1"/>
    <w:rsid w:val="00096D84"/>
    <w:rsid w:val="000A141E"/>
    <w:rsid w:val="000A1518"/>
    <w:rsid w:val="000A2582"/>
    <w:rsid w:val="000A455D"/>
    <w:rsid w:val="000A4850"/>
    <w:rsid w:val="000B0F8D"/>
    <w:rsid w:val="000B2944"/>
    <w:rsid w:val="000B2F7D"/>
    <w:rsid w:val="000B2FD1"/>
    <w:rsid w:val="000B3DDE"/>
    <w:rsid w:val="000B56E3"/>
    <w:rsid w:val="000B5D1C"/>
    <w:rsid w:val="000B6A21"/>
    <w:rsid w:val="000B715F"/>
    <w:rsid w:val="000C186C"/>
    <w:rsid w:val="000C278D"/>
    <w:rsid w:val="000C55AE"/>
    <w:rsid w:val="000D12FD"/>
    <w:rsid w:val="000D33D6"/>
    <w:rsid w:val="000D6F84"/>
    <w:rsid w:val="000D7018"/>
    <w:rsid w:val="000D7147"/>
    <w:rsid w:val="000D7C2E"/>
    <w:rsid w:val="000D7EBB"/>
    <w:rsid w:val="000E1A91"/>
    <w:rsid w:val="000E2BED"/>
    <w:rsid w:val="000E3532"/>
    <w:rsid w:val="000E5465"/>
    <w:rsid w:val="000E5504"/>
    <w:rsid w:val="000E6E6C"/>
    <w:rsid w:val="000E70C3"/>
    <w:rsid w:val="000E7404"/>
    <w:rsid w:val="000F57CD"/>
    <w:rsid w:val="000F70B7"/>
    <w:rsid w:val="000F7BC0"/>
    <w:rsid w:val="00100C65"/>
    <w:rsid w:val="0010235D"/>
    <w:rsid w:val="00103627"/>
    <w:rsid w:val="00104587"/>
    <w:rsid w:val="00104B57"/>
    <w:rsid w:val="00111A1E"/>
    <w:rsid w:val="00113184"/>
    <w:rsid w:val="001135AE"/>
    <w:rsid w:val="00114FD9"/>
    <w:rsid w:val="00115CBD"/>
    <w:rsid w:val="0011611C"/>
    <w:rsid w:val="0011750F"/>
    <w:rsid w:val="00117B31"/>
    <w:rsid w:val="0012024A"/>
    <w:rsid w:val="001207D5"/>
    <w:rsid w:val="00120CCA"/>
    <w:rsid w:val="0012190C"/>
    <w:rsid w:val="00121B38"/>
    <w:rsid w:val="00122B38"/>
    <w:rsid w:val="001308AC"/>
    <w:rsid w:val="0013281E"/>
    <w:rsid w:val="00132926"/>
    <w:rsid w:val="001337A7"/>
    <w:rsid w:val="00134826"/>
    <w:rsid w:val="00135D2C"/>
    <w:rsid w:val="00135DB7"/>
    <w:rsid w:val="00136ADF"/>
    <w:rsid w:val="001376F8"/>
    <w:rsid w:val="00141A9F"/>
    <w:rsid w:val="00141B1E"/>
    <w:rsid w:val="001433B4"/>
    <w:rsid w:val="00143F68"/>
    <w:rsid w:val="00147799"/>
    <w:rsid w:val="00151177"/>
    <w:rsid w:val="00154D0B"/>
    <w:rsid w:val="00156F25"/>
    <w:rsid w:val="001602EB"/>
    <w:rsid w:val="00160899"/>
    <w:rsid w:val="0016160B"/>
    <w:rsid w:val="00161F64"/>
    <w:rsid w:val="001621B6"/>
    <w:rsid w:val="00162B75"/>
    <w:rsid w:val="001704D7"/>
    <w:rsid w:val="00171970"/>
    <w:rsid w:val="0017282B"/>
    <w:rsid w:val="001738C7"/>
    <w:rsid w:val="00173F20"/>
    <w:rsid w:val="00175A81"/>
    <w:rsid w:val="00176C57"/>
    <w:rsid w:val="0017785C"/>
    <w:rsid w:val="0018260F"/>
    <w:rsid w:val="00183A84"/>
    <w:rsid w:val="00184BDC"/>
    <w:rsid w:val="00184E81"/>
    <w:rsid w:val="00184EB6"/>
    <w:rsid w:val="00187315"/>
    <w:rsid w:val="001900D2"/>
    <w:rsid w:val="00192338"/>
    <w:rsid w:val="0019380B"/>
    <w:rsid w:val="00193840"/>
    <w:rsid w:val="001957FD"/>
    <w:rsid w:val="001962A6"/>
    <w:rsid w:val="00196D9D"/>
    <w:rsid w:val="001974BF"/>
    <w:rsid w:val="001A058C"/>
    <w:rsid w:val="001A0EFC"/>
    <w:rsid w:val="001A2B2E"/>
    <w:rsid w:val="001A3567"/>
    <w:rsid w:val="001A39C1"/>
    <w:rsid w:val="001A4FF4"/>
    <w:rsid w:val="001B05C0"/>
    <w:rsid w:val="001B36E7"/>
    <w:rsid w:val="001B58D3"/>
    <w:rsid w:val="001B75CF"/>
    <w:rsid w:val="001C0564"/>
    <w:rsid w:val="001C566F"/>
    <w:rsid w:val="001C6AA8"/>
    <w:rsid w:val="001C6AAF"/>
    <w:rsid w:val="001C6DE8"/>
    <w:rsid w:val="001D1D0D"/>
    <w:rsid w:val="001D2CEB"/>
    <w:rsid w:val="001E1B9C"/>
    <w:rsid w:val="001E20D6"/>
    <w:rsid w:val="001E334C"/>
    <w:rsid w:val="001E5910"/>
    <w:rsid w:val="001E68FC"/>
    <w:rsid w:val="001F109C"/>
    <w:rsid w:val="001F13BD"/>
    <w:rsid w:val="001F1EF6"/>
    <w:rsid w:val="001F205C"/>
    <w:rsid w:val="001F2D9F"/>
    <w:rsid w:val="001F3DE5"/>
    <w:rsid w:val="001F6147"/>
    <w:rsid w:val="001F763B"/>
    <w:rsid w:val="002040C2"/>
    <w:rsid w:val="00212D48"/>
    <w:rsid w:val="002134F5"/>
    <w:rsid w:val="00214139"/>
    <w:rsid w:val="00216DFC"/>
    <w:rsid w:val="00217C35"/>
    <w:rsid w:val="00221827"/>
    <w:rsid w:val="00222CB0"/>
    <w:rsid w:val="00223251"/>
    <w:rsid w:val="00223E79"/>
    <w:rsid w:val="00223E82"/>
    <w:rsid w:val="00223EFA"/>
    <w:rsid w:val="00225C36"/>
    <w:rsid w:val="00226481"/>
    <w:rsid w:val="00227783"/>
    <w:rsid w:val="002320C0"/>
    <w:rsid w:val="00233B26"/>
    <w:rsid w:val="002348EB"/>
    <w:rsid w:val="00234F14"/>
    <w:rsid w:val="00236BCD"/>
    <w:rsid w:val="00241929"/>
    <w:rsid w:val="002422BA"/>
    <w:rsid w:val="002431AE"/>
    <w:rsid w:val="00243341"/>
    <w:rsid w:val="002433CD"/>
    <w:rsid w:val="0024751A"/>
    <w:rsid w:val="002476BB"/>
    <w:rsid w:val="0025012C"/>
    <w:rsid w:val="00253F02"/>
    <w:rsid w:val="00255CB2"/>
    <w:rsid w:val="00257471"/>
    <w:rsid w:val="00257BFC"/>
    <w:rsid w:val="00257E7E"/>
    <w:rsid w:val="00257F37"/>
    <w:rsid w:val="00257FF2"/>
    <w:rsid w:val="00260C8D"/>
    <w:rsid w:val="00262020"/>
    <w:rsid w:val="00262473"/>
    <w:rsid w:val="00264939"/>
    <w:rsid w:val="00264C8B"/>
    <w:rsid w:val="0026543F"/>
    <w:rsid w:val="00265B37"/>
    <w:rsid w:val="00267BDA"/>
    <w:rsid w:val="00267FF1"/>
    <w:rsid w:val="00270DC6"/>
    <w:rsid w:val="00272D3B"/>
    <w:rsid w:val="00273521"/>
    <w:rsid w:val="002749B3"/>
    <w:rsid w:val="00274B68"/>
    <w:rsid w:val="00277F70"/>
    <w:rsid w:val="0028081F"/>
    <w:rsid w:val="00282D13"/>
    <w:rsid w:val="00287668"/>
    <w:rsid w:val="00291450"/>
    <w:rsid w:val="00295C46"/>
    <w:rsid w:val="0029631D"/>
    <w:rsid w:val="002973E0"/>
    <w:rsid w:val="002A2554"/>
    <w:rsid w:val="002A267C"/>
    <w:rsid w:val="002A3099"/>
    <w:rsid w:val="002A462F"/>
    <w:rsid w:val="002A5966"/>
    <w:rsid w:val="002B1158"/>
    <w:rsid w:val="002B349B"/>
    <w:rsid w:val="002B52A1"/>
    <w:rsid w:val="002B7BB2"/>
    <w:rsid w:val="002C02F2"/>
    <w:rsid w:val="002C523D"/>
    <w:rsid w:val="002C563D"/>
    <w:rsid w:val="002C5C0E"/>
    <w:rsid w:val="002C6399"/>
    <w:rsid w:val="002C6FB4"/>
    <w:rsid w:val="002C7DC8"/>
    <w:rsid w:val="002C7FD4"/>
    <w:rsid w:val="002D1084"/>
    <w:rsid w:val="002D23EC"/>
    <w:rsid w:val="002D3853"/>
    <w:rsid w:val="002D4D7D"/>
    <w:rsid w:val="002E07E8"/>
    <w:rsid w:val="002E1E5F"/>
    <w:rsid w:val="002E253C"/>
    <w:rsid w:val="002E2704"/>
    <w:rsid w:val="002E34F2"/>
    <w:rsid w:val="002E46CF"/>
    <w:rsid w:val="002E4CB2"/>
    <w:rsid w:val="002E584E"/>
    <w:rsid w:val="002E6A99"/>
    <w:rsid w:val="002F13BB"/>
    <w:rsid w:val="002F1F32"/>
    <w:rsid w:val="002F2518"/>
    <w:rsid w:val="002F266E"/>
    <w:rsid w:val="002F266F"/>
    <w:rsid w:val="002F37E4"/>
    <w:rsid w:val="002F3861"/>
    <w:rsid w:val="002F4ACE"/>
    <w:rsid w:val="002F77C8"/>
    <w:rsid w:val="00300551"/>
    <w:rsid w:val="00301E43"/>
    <w:rsid w:val="00310262"/>
    <w:rsid w:val="00311073"/>
    <w:rsid w:val="00311560"/>
    <w:rsid w:val="00315CD5"/>
    <w:rsid w:val="003166C8"/>
    <w:rsid w:val="00317DCE"/>
    <w:rsid w:val="00320C5A"/>
    <w:rsid w:val="003216A2"/>
    <w:rsid w:val="00323073"/>
    <w:rsid w:val="0032394E"/>
    <w:rsid w:val="00324818"/>
    <w:rsid w:val="003249C3"/>
    <w:rsid w:val="003249CE"/>
    <w:rsid w:val="00325298"/>
    <w:rsid w:val="003258FB"/>
    <w:rsid w:val="00330409"/>
    <w:rsid w:val="00330790"/>
    <w:rsid w:val="003317A4"/>
    <w:rsid w:val="003337C8"/>
    <w:rsid w:val="00335CD3"/>
    <w:rsid w:val="00335E73"/>
    <w:rsid w:val="0033678C"/>
    <w:rsid w:val="00336E1D"/>
    <w:rsid w:val="003374E6"/>
    <w:rsid w:val="00341030"/>
    <w:rsid w:val="003417FE"/>
    <w:rsid w:val="003422A2"/>
    <w:rsid w:val="003444E8"/>
    <w:rsid w:val="0034534C"/>
    <w:rsid w:val="00350D35"/>
    <w:rsid w:val="003518AE"/>
    <w:rsid w:val="00351DD0"/>
    <w:rsid w:val="00351F23"/>
    <w:rsid w:val="003559FA"/>
    <w:rsid w:val="00355CCE"/>
    <w:rsid w:val="00357060"/>
    <w:rsid w:val="0036231B"/>
    <w:rsid w:val="00364443"/>
    <w:rsid w:val="00365374"/>
    <w:rsid w:val="00366199"/>
    <w:rsid w:val="0037083C"/>
    <w:rsid w:val="00371533"/>
    <w:rsid w:val="003717D2"/>
    <w:rsid w:val="00372F6C"/>
    <w:rsid w:val="00373B8D"/>
    <w:rsid w:val="00374D60"/>
    <w:rsid w:val="00376E30"/>
    <w:rsid w:val="003775DB"/>
    <w:rsid w:val="00377CAB"/>
    <w:rsid w:val="00377D45"/>
    <w:rsid w:val="00377E6F"/>
    <w:rsid w:val="0038078C"/>
    <w:rsid w:val="00382CC1"/>
    <w:rsid w:val="00383EE0"/>
    <w:rsid w:val="00385680"/>
    <w:rsid w:val="00386B78"/>
    <w:rsid w:val="003926F1"/>
    <w:rsid w:val="00395A69"/>
    <w:rsid w:val="003972A3"/>
    <w:rsid w:val="003A0034"/>
    <w:rsid w:val="003A177B"/>
    <w:rsid w:val="003A1F09"/>
    <w:rsid w:val="003A29DB"/>
    <w:rsid w:val="003A3A9C"/>
    <w:rsid w:val="003A5703"/>
    <w:rsid w:val="003B129B"/>
    <w:rsid w:val="003B3BF4"/>
    <w:rsid w:val="003B41EF"/>
    <w:rsid w:val="003B43AC"/>
    <w:rsid w:val="003B4C9D"/>
    <w:rsid w:val="003B6396"/>
    <w:rsid w:val="003B7823"/>
    <w:rsid w:val="003C2382"/>
    <w:rsid w:val="003C2797"/>
    <w:rsid w:val="003C4015"/>
    <w:rsid w:val="003C4C4D"/>
    <w:rsid w:val="003C5D6F"/>
    <w:rsid w:val="003C671A"/>
    <w:rsid w:val="003C6AF5"/>
    <w:rsid w:val="003C7657"/>
    <w:rsid w:val="003C7FCD"/>
    <w:rsid w:val="003D2A80"/>
    <w:rsid w:val="003D68C7"/>
    <w:rsid w:val="003D6A33"/>
    <w:rsid w:val="003D6DBA"/>
    <w:rsid w:val="003E3390"/>
    <w:rsid w:val="003E387B"/>
    <w:rsid w:val="003E4BFD"/>
    <w:rsid w:val="003E58E0"/>
    <w:rsid w:val="003E5CD0"/>
    <w:rsid w:val="003E6E74"/>
    <w:rsid w:val="003E6FF2"/>
    <w:rsid w:val="003E774B"/>
    <w:rsid w:val="003F4A19"/>
    <w:rsid w:val="003F4F5A"/>
    <w:rsid w:val="0040058F"/>
    <w:rsid w:val="00403299"/>
    <w:rsid w:val="00403CE1"/>
    <w:rsid w:val="0040538D"/>
    <w:rsid w:val="00405522"/>
    <w:rsid w:val="004057AC"/>
    <w:rsid w:val="004115A1"/>
    <w:rsid w:val="00413936"/>
    <w:rsid w:val="00414541"/>
    <w:rsid w:val="004145CD"/>
    <w:rsid w:val="00420EB2"/>
    <w:rsid w:val="004220E1"/>
    <w:rsid w:val="0042362A"/>
    <w:rsid w:val="004240A2"/>
    <w:rsid w:val="0042554A"/>
    <w:rsid w:val="0042627B"/>
    <w:rsid w:val="004317EA"/>
    <w:rsid w:val="004327BF"/>
    <w:rsid w:val="00437910"/>
    <w:rsid w:val="00440AFB"/>
    <w:rsid w:val="00441381"/>
    <w:rsid w:val="004416EB"/>
    <w:rsid w:val="00442621"/>
    <w:rsid w:val="00442E1C"/>
    <w:rsid w:val="00443A66"/>
    <w:rsid w:val="00444093"/>
    <w:rsid w:val="00444B04"/>
    <w:rsid w:val="00445A82"/>
    <w:rsid w:val="0045026D"/>
    <w:rsid w:val="0045081C"/>
    <w:rsid w:val="00450F05"/>
    <w:rsid w:val="00456555"/>
    <w:rsid w:val="004618A7"/>
    <w:rsid w:val="0046213F"/>
    <w:rsid w:val="00462E2A"/>
    <w:rsid w:val="00465215"/>
    <w:rsid w:val="00465DFA"/>
    <w:rsid w:val="004666DE"/>
    <w:rsid w:val="00475C2C"/>
    <w:rsid w:val="00477335"/>
    <w:rsid w:val="00477394"/>
    <w:rsid w:val="00477A2D"/>
    <w:rsid w:val="00477F2E"/>
    <w:rsid w:val="00482095"/>
    <w:rsid w:val="004837E1"/>
    <w:rsid w:val="0048544C"/>
    <w:rsid w:val="00485834"/>
    <w:rsid w:val="00490021"/>
    <w:rsid w:val="0049144E"/>
    <w:rsid w:val="00494466"/>
    <w:rsid w:val="004974D0"/>
    <w:rsid w:val="0049753A"/>
    <w:rsid w:val="00497B06"/>
    <w:rsid w:val="004A08D0"/>
    <w:rsid w:val="004A0E9D"/>
    <w:rsid w:val="004A2855"/>
    <w:rsid w:val="004A3676"/>
    <w:rsid w:val="004A3F46"/>
    <w:rsid w:val="004A45C1"/>
    <w:rsid w:val="004A569E"/>
    <w:rsid w:val="004A5783"/>
    <w:rsid w:val="004A5914"/>
    <w:rsid w:val="004B04F6"/>
    <w:rsid w:val="004B1989"/>
    <w:rsid w:val="004B1D43"/>
    <w:rsid w:val="004B286F"/>
    <w:rsid w:val="004B2E0B"/>
    <w:rsid w:val="004B308A"/>
    <w:rsid w:val="004B3347"/>
    <w:rsid w:val="004B3B72"/>
    <w:rsid w:val="004B5420"/>
    <w:rsid w:val="004B56DD"/>
    <w:rsid w:val="004C49FC"/>
    <w:rsid w:val="004C4B93"/>
    <w:rsid w:val="004C5B97"/>
    <w:rsid w:val="004C6A7F"/>
    <w:rsid w:val="004D0215"/>
    <w:rsid w:val="004D1083"/>
    <w:rsid w:val="004D1384"/>
    <w:rsid w:val="004D45C0"/>
    <w:rsid w:val="004D5501"/>
    <w:rsid w:val="004D68E4"/>
    <w:rsid w:val="004D6E81"/>
    <w:rsid w:val="004E0B9E"/>
    <w:rsid w:val="004E4E96"/>
    <w:rsid w:val="004E56D3"/>
    <w:rsid w:val="004E6593"/>
    <w:rsid w:val="004E6D97"/>
    <w:rsid w:val="004F442B"/>
    <w:rsid w:val="004F53D7"/>
    <w:rsid w:val="004F5E15"/>
    <w:rsid w:val="004F6915"/>
    <w:rsid w:val="004F7272"/>
    <w:rsid w:val="00504DE1"/>
    <w:rsid w:val="00510490"/>
    <w:rsid w:val="00513A62"/>
    <w:rsid w:val="00513D64"/>
    <w:rsid w:val="00513DFB"/>
    <w:rsid w:val="00517698"/>
    <w:rsid w:val="00517DA7"/>
    <w:rsid w:val="00520B63"/>
    <w:rsid w:val="00524E33"/>
    <w:rsid w:val="005252B2"/>
    <w:rsid w:val="00525D44"/>
    <w:rsid w:val="00527B0B"/>
    <w:rsid w:val="00530BE6"/>
    <w:rsid w:val="00532357"/>
    <w:rsid w:val="005347A4"/>
    <w:rsid w:val="00535113"/>
    <w:rsid w:val="00537530"/>
    <w:rsid w:val="0054188D"/>
    <w:rsid w:val="00541A45"/>
    <w:rsid w:val="0054324F"/>
    <w:rsid w:val="0054330B"/>
    <w:rsid w:val="00545B53"/>
    <w:rsid w:val="00546127"/>
    <w:rsid w:val="005467CA"/>
    <w:rsid w:val="00547A3F"/>
    <w:rsid w:val="00547B8F"/>
    <w:rsid w:val="00547FD6"/>
    <w:rsid w:val="00551188"/>
    <w:rsid w:val="00552396"/>
    <w:rsid w:val="00555B1F"/>
    <w:rsid w:val="00557FB1"/>
    <w:rsid w:val="00561BA0"/>
    <w:rsid w:val="00570854"/>
    <w:rsid w:val="00573D6B"/>
    <w:rsid w:val="00574AD1"/>
    <w:rsid w:val="00574DAA"/>
    <w:rsid w:val="005757D0"/>
    <w:rsid w:val="00580D8D"/>
    <w:rsid w:val="005845F0"/>
    <w:rsid w:val="00584ECD"/>
    <w:rsid w:val="00585A58"/>
    <w:rsid w:val="00585D46"/>
    <w:rsid w:val="0058618D"/>
    <w:rsid w:val="005865C4"/>
    <w:rsid w:val="00586EB9"/>
    <w:rsid w:val="00587BD9"/>
    <w:rsid w:val="00587EBF"/>
    <w:rsid w:val="0059033A"/>
    <w:rsid w:val="005934A0"/>
    <w:rsid w:val="0059432B"/>
    <w:rsid w:val="00595341"/>
    <w:rsid w:val="005960BF"/>
    <w:rsid w:val="005A01BD"/>
    <w:rsid w:val="005A4175"/>
    <w:rsid w:val="005A4E5D"/>
    <w:rsid w:val="005A742A"/>
    <w:rsid w:val="005B00D0"/>
    <w:rsid w:val="005B1575"/>
    <w:rsid w:val="005B3049"/>
    <w:rsid w:val="005B344B"/>
    <w:rsid w:val="005B34EC"/>
    <w:rsid w:val="005B3711"/>
    <w:rsid w:val="005B3BC6"/>
    <w:rsid w:val="005B3EE1"/>
    <w:rsid w:val="005B444F"/>
    <w:rsid w:val="005B4C65"/>
    <w:rsid w:val="005B624F"/>
    <w:rsid w:val="005B66B3"/>
    <w:rsid w:val="005C0628"/>
    <w:rsid w:val="005C1D66"/>
    <w:rsid w:val="005C3FC7"/>
    <w:rsid w:val="005C43C5"/>
    <w:rsid w:val="005C4EE6"/>
    <w:rsid w:val="005C54F0"/>
    <w:rsid w:val="005C5EB1"/>
    <w:rsid w:val="005C773D"/>
    <w:rsid w:val="005D3192"/>
    <w:rsid w:val="005D3974"/>
    <w:rsid w:val="005D3DAD"/>
    <w:rsid w:val="005D3F87"/>
    <w:rsid w:val="005D4692"/>
    <w:rsid w:val="005D57F5"/>
    <w:rsid w:val="005D6ED8"/>
    <w:rsid w:val="005D7707"/>
    <w:rsid w:val="005E041D"/>
    <w:rsid w:val="005E0AB2"/>
    <w:rsid w:val="005E1660"/>
    <w:rsid w:val="005E1D43"/>
    <w:rsid w:val="005E4A5B"/>
    <w:rsid w:val="005E4B7D"/>
    <w:rsid w:val="005E52F2"/>
    <w:rsid w:val="005F26FA"/>
    <w:rsid w:val="005F3103"/>
    <w:rsid w:val="005F49AF"/>
    <w:rsid w:val="005F60FA"/>
    <w:rsid w:val="0060019C"/>
    <w:rsid w:val="006015F4"/>
    <w:rsid w:val="006028F5"/>
    <w:rsid w:val="00603789"/>
    <w:rsid w:val="00605881"/>
    <w:rsid w:val="00605AB5"/>
    <w:rsid w:val="006068A7"/>
    <w:rsid w:val="00607B24"/>
    <w:rsid w:val="006126ED"/>
    <w:rsid w:val="00613AA1"/>
    <w:rsid w:val="0061410F"/>
    <w:rsid w:val="00615C47"/>
    <w:rsid w:val="00623B26"/>
    <w:rsid w:val="00623E70"/>
    <w:rsid w:val="006261F9"/>
    <w:rsid w:val="006262A6"/>
    <w:rsid w:val="00626B19"/>
    <w:rsid w:val="00631BF4"/>
    <w:rsid w:val="0063222B"/>
    <w:rsid w:val="0063278C"/>
    <w:rsid w:val="00633A84"/>
    <w:rsid w:val="00634486"/>
    <w:rsid w:val="0063568F"/>
    <w:rsid w:val="00637EEA"/>
    <w:rsid w:val="0064164D"/>
    <w:rsid w:val="00641857"/>
    <w:rsid w:val="006458AA"/>
    <w:rsid w:val="006465C2"/>
    <w:rsid w:val="00647563"/>
    <w:rsid w:val="00647EEB"/>
    <w:rsid w:val="0065551D"/>
    <w:rsid w:val="006557A6"/>
    <w:rsid w:val="00660110"/>
    <w:rsid w:val="00661FBD"/>
    <w:rsid w:val="00664093"/>
    <w:rsid w:val="00664BCE"/>
    <w:rsid w:val="00667B8D"/>
    <w:rsid w:val="00670EB4"/>
    <w:rsid w:val="00671566"/>
    <w:rsid w:val="006715D0"/>
    <w:rsid w:val="006716EC"/>
    <w:rsid w:val="00671D2D"/>
    <w:rsid w:val="00675F0A"/>
    <w:rsid w:val="00677E59"/>
    <w:rsid w:val="00680A19"/>
    <w:rsid w:val="00683816"/>
    <w:rsid w:val="00684960"/>
    <w:rsid w:val="00684F7F"/>
    <w:rsid w:val="00687A58"/>
    <w:rsid w:val="00690B97"/>
    <w:rsid w:val="00690DA5"/>
    <w:rsid w:val="00692618"/>
    <w:rsid w:val="00692B01"/>
    <w:rsid w:val="00692D74"/>
    <w:rsid w:val="006935FC"/>
    <w:rsid w:val="0069467B"/>
    <w:rsid w:val="00694D36"/>
    <w:rsid w:val="00697182"/>
    <w:rsid w:val="006A1D14"/>
    <w:rsid w:val="006A3022"/>
    <w:rsid w:val="006A33E2"/>
    <w:rsid w:val="006A5077"/>
    <w:rsid w:val="006A51A7"/>
    <w:rsid w:val="006A6435"/>
    <w:rsid w:val="006A6994"/>
    <w:rsid w:val="006A72FA"/>
    <w:rsid w:val="006B0C2D"/>
    <w:rsid w:val="006B1424"/>
    <w:rsid w:val="006B318C"/>
    <w:rsid w:val="006B3D04"/>
    <w:rsid w:val="006B5AE2"/>
    <w:rsid w:val="006B637B"/>
    <w:rsid w:val="006B73DB"/>
    <w:rsid w:val="006B78D5"/>
    <w:rsid w:val="006C05F1"/>
    <w:rsid w:val="006C0DDD"/>
    <w:rsid w:val="006C1565"/>
    <w:rsid w:val="006C1EB3"/>
    <w:rsid w:val="006C27E3"/>
    <w:rsid w:val="006C35BB"/>
    <w:rsid w:val="006C3D76"/>
    <w:rsid w:val="006C4AF9"/>
    <w:rsid w:val="006C5BDD"/>
    <w:rsid w:val="006C630C"/>
    <w:rsid w:val="006C7F1C"/>
    <w:rsid w:val="006D0ADC"/>
    <w:rsid w:val="006D108A"/>
    <w:rsid w:val="006D537B"/>
    <w:rsid w:val="006E07D2"/>
    <w:rsid w:val="006E0860"/>
    <w:rsid w:val="006E1C19"/>
    <w:rsid w:val="006E1EC8"/>
    <w:rsid w:val="006E256E"/>
    <w:rsid w:val="006E3D39"/>
    <w:rsid w:val="006E51C8"/>
    <w:rsid w:val="006E5832"/>
    <w:rsid w:val="006F6CF3"/>
    <w:rsid w:val="00700D4E"/>
    <w:rsid w:val="00701B45"/>
    <w:rsid w:val="007035B0"/>
    <w:rsid w:val="00703620"/>
    <w:rsid w:val="007036CA"/>
    <w:rsid w:val="00705D84"/>
    <w:rsid w:val="00705EF0"/>
    <w:rsid w:val="00712147"/>
    <w:rsid w:val="0071250F"/>
    <w:rsid w:val="00714E64"/>
    <w:rsid w:val="0071500C"/>
    <w:rsid w:val="00715698"/>
    <w:rsid w:val="00715DB6"/>
    <w:rsid w:val="00716344"/>
    <w:rsid w:val="0072137E"/>
    <w:rsid w:val="007214FA"/>
    <w:rsid w:val="00722700"/>
    <w:rsid w:val="0072480D"/>
    <w:rsid w:val="00724AD3"/>
    <w:rsid w:val="00730B66"/>
    <w:rsid w:val="00731DA4"/>
    <w:rsid w:val="007330F8"/>
    <w:rsid w:val="00733DD4"/>
    <w:rsid w:val="00736C39"/>
    <w:rsid w:val="00740088"/>
    <w:rsid w:val="007406EF"/>
    <w:rsid w:val="00740A18"/>
    <w:rsid w:val="007455BB"/>
    <w:rsid w:val="00752CD9"/>
    <w:rsid w:val="00752DF4"/>
    <w:rsid w:val="00752E52"/>
    <w:rsid w:val="00754C3C"/>
    <w:rsid w:val="00762233"/>
    <w:rsid w:val="00762B1A"/>
    <w:rsid w:val="00765095"/>
    <w:rsid w:val="007650A0"/>
    <w:rsid w:val="00765702"/>
    <w:rsid w:val="007702B0"/>
    <w:rsid w:val="00772327"/>
    <w:rsid w:val="0077274E"/>
    <w:rsid w:val="00773A88"/>
    <w:rsid w:val="00773C85"/>
    <w:rsid w:val="00774599"/>
    <w:rsid w:val="007751D0"/>
    <w:rsid w:val="007804C1"/>
    <w:rsid w:val="00781EDB"/>
    <w:rsid w:val="00784C5F"/>
    <w:rsid w:val="00785955"/>
    <w:rsid w:val="00785E83"/>
    <w:rsid w:val="00787D8D"/>
    <w:rsid w:val="00787DBA"/>
    <w:rsid w:val="00793633"/>
    <w:rsid w:val="007937D8"/>
    <w:rsid w:val="00793F99"/>
    <w:rsid w:val="0079552D"/>
    <w:rsid w:val="007969C3"/>
    <w:rsid w:val="00797D50"/>
    <w:rsid w:val="007A0DB6"/>
    <w:rsid w:val="007A1D15"/>
    <w:rsid w:val="007A44A9"/>
    <w:rsid w:val="007A65F9"/>
    <w:rsid w:val="007B0D3A"/>
    <w:rsid w:val="007B20C0"/>
    <w:rsid w:val="007B7219"/>
    <w:rsid w:val="007C05CD"/>
    <w:rsid w:val="007C1B6F"/>
    <w:rsid w:val="007C1E87"/>
    <w:rsid w:val="007C1F90"/>
    <w:rsid w:val="007C3B4C"/>
    <w:rsid w:val="007C4195"/>
    <w:rsid w:val="007C5423"/>
    <w:rsid w:val="007C74E7"/>
    <w:rsid w:val="007D0CF9"/>
    <w:rsid w:val="007D2B44"/>
    <w:rsid w:val="007D3019"/>
    <w:rsid w:val="007D3AEF"/>
    <w:rsid w:val="007D6FF3"/>
    <w:rsid w:val="007D757D"/>
    <w:rsid w:val="007D7791"/>
    <w:rsid w:val="007D798F"/>
    <w:rsid w:val="007E11DD"/>
    <w:rsid w:val="007E26BE"/>
    <w:rsid w:val="007E3699"/>
    <w:rsid w:val="007E4605"/>
    <w:rsid w:val="007E4F95"/>
    <w:rsid w:val="007E524C"/>
    <w:rsid w:val="007E57BC"/>
    <w:rsid w:val="007F108D"/>
    <w:rsid w:val="007F22DA"/>
    <w:rsid w:val="007F48FF"/>
    <w:rsid w:val="007F67F9"/>
    <w:rsid w:val="007F6DF8"/>
    <w:rsid w:val="00800A2A"/>
    <w:rsid w:val="00801880"/>
    <w:rsid w:val="008030FB"/>
    <w:rsid w:val="008036F2"/>
    <w:rsid w:val="00806DF5"/>
    <w:rsid w:val="0080707D"/>
    <w:rsid w:val="00810469"/>
    <w:rsid w:val="0081167D"/>
    <w:rsid w:val="008120B5"/>
    <w:rsid w:val="00813205"/>
    <w:rsid w:val="0081688A"/>
    <w:rsid w:val="008172B7"/>
    <w:rsid w:val="00821C8E"/>
    <w:rsid w:val="0082360F"/>
    <w:rsid w:val="00823796"/>
    <w:rsid w:val="00824E2F"/>
    <w:rsid w:val="00825BE0"/>
    <w:rsid w:val="008261AC"/>
    <w:rsid w:val="00831A0C"/>
    <w:rsid w:val="00836720"/>
    <w:rsid w:val="0083696E"/>
    <w:rsid w:val="00840511"/>
    <w:rsid w:val="00841D91"/>
    <w:rsid w:val="008428DC"/>
    <w:rsid w:val="0084348E"/>
    <w:rsid w:val="00845846"/>
    <w:rsid w:val="00845F59"/>
    <w:rsid w:val="00846E97"/>
    <w:rsid w:val="00846EE6"/>
    <w:rsid w:val="008511C9"/>
    <w:rsid w:val="00851AAD"/>
    <w:rsid w:val="00853E57"/>
    <w:rsid w:val="00854AF1"/>
    <w:rsid w:val="00856383"/>
    <w:rsid w:val="008572E9"/>
    <w:rsid w:val="00857CD3"/>
    <w:rsid w:val="00861558"/>
    <w:rsid w:val="008617A7"/>
    <w:rsid w:val="00863ED9"/>
    <w:rsid w:val="0086445D"/>
    <w:rsid w:val="00864636"/>
    <w:rsid w:val="00865626"/>
    <w:rsid w:val="00865F02"/>
    <w:rsid w:val="00866D9D"/>
    <w:rsid w:val="0086774C"/>
    <w:rsid w:val="00873201"/>
    <w:rsid w:val="00873ED7"/>
    <w:rsid w:val="008755EA"/>
    <w:rsid w:val="00880E5E"/>
    <w:rsid w:val="00882315"/>
    <w:rsid w:val="008828C9"/>
    <w:rsid w:val="00885CF7"/>
    <w:rsid w:val="00887374"/>
    <w:rsid w:val="00887425"/>
    <w:rsid w:val="008909C1"/>
    <w:rsid w:val="00890D37"/>
    <w:rsid w:val="00892069"/>
    <w:rsid w:val="00893D2E"/>
    <w:rsid w:val="00894465"/>
    <w:rsid w:val="008977C1"/>
    <w:rsid w:val="008A0B8C"/>
    <w:rsid w:val="008A0FE2"/>
    <w:rsid w:val="008A13FF"/>
    <w:rsid w:val="008A22EE"/>
    <w:rsid w:val="008A2758"/>
    <w:rsid w:val="008A2DBE"/>
    <w:rsid w:val="008A3C2A"/>
    <w:rsid w:val="008A4F2E"/>
    <w:rsid w:val="008A53EB"/>
    <w:rsid w:val="008A549E"/>
    <w:rsid w:val="008A5F96"/>
    <w:rsid w:val="008A735D"/>
    <w:rsid w:val="008B21E1"/>
    <w:rsid w:val="008B30BB"/>
    <w:rsid w:val="008B5530"/>
    <w:rsid w:val="008B5AFC"/>
    <w:rsid w:val="008B61F9"/>
    <w:rsid w:val="008B7069"/>
    <w:rsid w:val="008B75A4"/>
    <w:rsid w:val="008C00A9"/>
    <w:rsid w:val="008C05DB"/>
    <w:rsid w:val="008C49A8"/>
    <w:rsid w:val="008C6639"/>
    <w:rsid w:val="008C6C4D"/>
    <w:rsid w:val="008D02DB"/>
    <w:rsid w:val="008D050C"/>
    <w:rsid w:val="008D11F1"/>
    <w:rsid w:val="008D1D79"/>
    <w:rsid w:val="008D3C41"/>
    <w:rsid w:val="008D3F15"/>
    <w:rsid w:val="008D6605"/>
    <w:rsid w:val="008E09B6"/>
    <w:rsid w:val="008E2015"/>
    <w:rsid w:val="008E2A8E"/>
    <w:rsid w:val="008E48AF"/>
    <w:rsid w:val="008E5ABC"/>
    <w:rsid w:val="008E66FC"/>
    <w:rsid w:val="008E69BD"/>
    <w:rsid w:val="008E7895"/>
    <w:rsid w:val="008F191C"/>
    <w:rsid w:val="008F1DC8"/>
    <w:rsid w:val="008F1F20"/>
    <w:rsid w:val="008F2046"/>
    <w:rsid w:val="008F3864"/>
    <w:rsid w:val="008F6B85"/>
    <w:rsid w:val="008F71C0"/>
    <w:rsid w:val="008F7B3B"/>
    <w:rsid w:val="00901D2B"/>
    <w:rsid w:val="00901E1A"/>
    <w:rsid w:val="00901E8E"/>
    <w:rsid w:val="00902298"/>
    <w:rsid w:val="00905582"/>
    <w:rsid w:val="00905C15"/>
    <w:rsid w:val="0090676A"/>
    <w:rsid w:val="009110DA"/>
    <w:rsid w:val="0091249C"/>
    <w:rsid w:val="00917240"/>
    <w:rsid w:val="00920683"/>
    <w:rsid w:val="00923CE0"/>
    <w:rsid w:val="00924ED2"/>
    <w:rsid w:val="009313E8"/>
    <w:rsid w:val="009322B1"/>
    <w:rsid w:val="00934589"/>
    <w:rsid w:val="009347C6"/>
    <w:rsid w:val="00934DE6"/>
    <w:rsid w:val="00937710"/>
    <w:rsid w:val="00940353"/>
    <w:rsid w:val="00941A5A"/>
    <w:rsid w:val="00941BA5"/>
    <w:rsid w:val="00943641"/>
    <w:rsid w:val="0094389C"/>
    <w:rsid w:val="0094391C"/>
    <w:rsid w:val="00945C7A"/>
    <w:rsid w:val="009469E1"/>
    <w:rsid w:val="00950C12"/>
    <w:rsid w:val="00950C29"/>
    <w:rsid w:val="00953A27"/>
    <w:rsid w:val="0095445E"/>
    <w:rsid w:val="00954625"/>
    <w:rsid w:val="009571E0"/>
    <w:rsid w:val="0096065A"/>
    <w:rsid w:val="009624E4"/>
    <w:rsid w:val="00962771"/>
    <w:rsid w:val="00962B4F"/>
    <w:rsid w:val="00964C4E"/>
    <w:rsid w:val="0096594A"/>
    <w:rsid w:val="009674EC"/>
    <w:rsid w:val="00972701"/>
    <w:rsid w:val="00973A8E"/>
    <w:rsid w:val="009766DE"/>
    <w:rsid w:val="0097702F"/>
    <w:rsid w:val="00977831"/>
    <w:rsid w:val="009816CA"/>
    <w:rsid w:val="00981A16"/>
    <w:rsid w:val="00984484"/>
    <w:rsid w:val="009861D9"/>
    <w:rsid w:val="00987D52"/>
    <w:rsid w:val="009921CA"/>
    <w:rsid w:val="00994333"/>
    <w:rsid w:val="00996032"/>
    <w:rsid w:val="00996196"/>
    <w:rsid w:val="00997D8D"/>
    <w:rsid w:val="009A0081"/>
    <w:rsid w:val="009A3BEF"/>
    <w:rsid w:val="009A4AED"/>
    <w:rsid w:val="009A6528"/>
    <w:rsid w:val="009A6A33"/>
    <w:rsid w:val="009A732B"/>
    <w:rsid w:val="009B4348"/>
    <w:rsid w:val="009C09C8"/>
    <w:rsid w:val="009C10DF"/>
    <w:rsid w:val="009C1202"/>
    <w:rsid w:val="009C1E33"/>
    <w:rsid w:val="009C26B9"/>
    <w:rsid w:val="009C3997"/>
    <w:rsid w:val="009C510E"/>
    <w:rsid w:val="009D163B"/>
    <w:rsid w:val="009D5D21"/>
    <w:rsid w:val="009D5E3F"/>
    <w:rsid w:val="009E0CAB"/>
    <w:rsid w:val="009E1D74"/>
    <w:rsid w:val="009E4621"/>
    <w:rsid w:val="009E4688"/>
    <w:rsid w:val="009E49AC"/>
    <w:rsid w:val="009E5454"/>
    <w:rsid w:val="009F0CF1"/>
    <w:rsid w:val="009F1CAC"/>
    <w:rsid w:val="009F29E8"/>
    <w:rsid w:val="009F2E61"/>
    <w:rsid w:val="009F367F"/>
    <w:rsid w:val="009F3945"/>
    <w:rsid w:val="009F4337"/>
    <w:rsid w:val="009F64EE"/>
    <w:rsid w:val="009F71A1"/>
    <w:rsid w:val="009F75FE"/>
    <w:rsid w:val="00A00166"/>
    <w:rsid w:val="00A002F2"/>
    <w:rsid w:val="00A017AB"/>
    <w:rsid w:val="00A03413"/>
    <w:rsid w:val="00A04271"/>
    <w:rsid w:val="00A11DE7"/>
    <w:rsid w:val="00A12579"/>
    <w:rsid w:val="00A128CA"/>
    <w:rsid w:val="00A128FE"/>
    <w:rsid w:val="00A12AE3"/>
    <w:rsid w:val="00A12B9C"/>
    <w:rsid w:val="00A13AF0"/>
    <w:rsid w:val="00A157D5"/>
    <w:rsid w:val="00A17DC5"/>
    <w:rsid w:val="00A23BD6"/>
    <w:rsid w:val="00A26A70"/>
    <w:rsid w:val="00A26C23"/>
    <w:rsid w:val="00A27313"/>
    <w:rsid w:val="00A277FC"/>
    <w:rsid w:val="00A308CA"/>
    <w:rsid w:val="00A30E22"/>
    <w:rsid w:val="00A31C93"/>
    <w:rsid w:val="00A349E1"/>
    <w:rsid w:val="00A34A4F"/>
    <w:rsid w:val="00A3788D"/>
    <w:rsid w:val="00A37E97"/>
    <w:rsid w:val="00A427A3"/>
    <w:rsid w:val="00A42C0E"/>
    <w:rsid w:val="00A4377B"/>
    <w:rsid w:val="00A50083"/>
    <w:rsid w:val="00A55591"/>
    <w:rsid w:val="00A55A6D"/>
    <w:rsid w:val="00A56B7A"/>
    <w:rsid w:val="00A574BF"/>
    <w:rsid w:val="00A60BEB"/>
    <w:rsid w:val="00A61AFC"/>
    <w:rsid w:val="00A63FD4"/>
    <w:rsid w:val="00A654EB"/>
    <w:rsid w:val="00A66E89"/>
    <w:rsid w:val="00A671CB"/>
    <w:rsid w:val="00A71033"/>
    <w:rsid w:val="00A71613"/>
    <w:rsid w:val="00A743D6"/>
    <w:rsid w:val="00A7444F"/>
    <w:rsid w:val="00A749E7"/>
    <w:rsid w:val="00A74F2B"/>
    <w:rsid w:val="00A75681"/>
    <w:rsid w:val="00A75A13"/>
    <w:rsid w:val="00A76F67"/>
    <w:rsid w:val="00A77020"/>
    <w:rsid w:val="00A820A6"/>
    <w:rsid w:val="00A8261E"/>
    <w:rsid w:val="00A82A42"/>
    <w:rsid w:val="00A8356B"/>
    <w:rsid w:val="00A84970"/>
    <w:rsid w:val="00A86344"/>
    <w:rsid w:val="00A87B8C"/>
    <w:rsid w:val="00A90DE6"/>
    <w:rsid w:val="00A94FFA"/>
    <w:rsid w:val="00A96A3E"/>
    <w:rsid w:val="00A96FB8"/>
    <w:rsid w:val="00A9778D"/>
    <w:rsid w:val="00AA06AA"/>
    <w:rsid w:val="00AA2394"/>
    <w:rsid w:val="00AA552D"/>
    <w:rsid w:val="00AA6D48"/>
    <w:rsid w:val="00AA76C2"/>
    <w:rsid w:val="00AA7F7B"/>
    <w:rsid w:val="00AB00E7"/>
    <w:rsid w:val="00AB014B"/>
    <w:rsid w:val="00AB03C6"/>
    <w:rsid w:val="00AB0CBD"/>
    <w:rsid w:val="00AB0E85"/>
    <w:rsid w:val="00AB152A"/>
    <w:rsid w:val="00AB2118"/>
    <w:rsid w:val="00AB4922"/>
    <w:rsid w:val="00AB6CF9"/>
    <w:rsid w:val="00AB7D99"/>
    <w:rsid w:val="00AB7EC0"/>
    <w:rsid w:val="00AC1D77"/>
    <w:rsid w:val="00AC4CA2"/>
    <w:rsid w:val="00AC65B9"/>
    <w:rsid w:val="00AD20E1"/>
    <w:rsid w:val="00AD2F4D"/>
    <w:rsid w:val="00AD31E8"/>
    <w:rsid w:val="00AD4B59"/>
    <w:rsid w:val="00AD7AEF"/>
    <w:rsid w:val="00AE338A"/>
    <w:rsid w:val="00AE36E0"/>
    <w:rsid w:val="00AE4808"/>
    <w:rsid w:val="00AE6034"/>
    <w:rsid w:val="00AE6685"/>
    <w:rsid w:val="00AE67E3"/>
    <w:rsid w:val="00AE78CC"/>
    <w:rsid w:val="00AE7FB1"/>
    <w:rsid w:val="00AF0DC0"/>
    <w:rsid w:val="00AF1EBD"/>
    <w:rsid w:val="00AF22AF"/>
    <w:rsid w:val="00AF2787"/>
    <w:rsid w:val="00AF3064"/>
    <w:rsid w:val="00AF4051"/>
    <w:rsid w:val="00AF62FC"/>
    <w:rsid w:val="00AF785C"/>
    <w:rsid w:val="00B00785"/>
    <w:rsid w:val="00B02FB5"/>
    <w:rsid w:val="00B1490A"/>
    <w:rsid w:val="00B175EF"/>
    <w:rsid w:val="00B17A02"/>
    <w:rsid w:val="00B17AF1"/>
    <w:rsid w:val="00B17E52"/>
    <w:rsid w:val="00B2012A"/>
    <w:rsid w:val="00B21ACB"/>
    <w:rsid w:val="00B23348"/>
    <w:rsid w:val="00B24F38"/>
    <w:rsid w:val="00B256AA"/>
    <w:rsid w:val="00B25ABA"/>
    <w:rsid w:val="00B27378"/>
    <w:rsid w:val="00B27B03"/>
    <w:rsid w:val="00B30A8D"/>
    <w:rsid w:val="00B30C2F"/>
    <w:rsid w:val="00B30E79"/>
    <w:rsid w:val="00B31130"/>
    <w:rsid w:val="00B34140"/>
    <w:rsid w:val="00B40105"/>
    <w:rsid w:val="00B4012F"/>
    <w:rsid w:val="00B4182A"/>
    <w:rsid w:val="00B4369E"/>
    <w:rsid w:val="00B43A73"/>
    <w:rsid w:val="00B459F2"/>
    <w:rsid w:val="00B45A59"/>
    <w:rsid w:val="00B4789A"/>
    <w:rsid w:val="00B5233B"/>
    <w:rsid w:val="00B52C73"/>
    <w:rsid w:val="00B5359B"/>
    <w:rsid w:val="00B55BA0"/>
    <w:rsid w:val="00B6312E"/>
    <w:rsid w:val="00B648DD"/>
    <w:rsid w:val="00B6613C"/>
    <w:rsid w:val="00B66807"/>
    <w:rsid w:val="00B67869"/>
    <w:rsid w:val="00B67ED8"/>
    <w:rsid w:val="00B706BC"/>
    <w:rsid w:val="00B72D51"/>
    <w:rsid w:val="00B7332B"/>
    <w:rsid w:val="00B73801"/>
    <w:rsid w:val="00B77113"/>
    <w:rsid w:val="00B83F37"/>
    <w:rsid w:val="00B842D3"/>
    <w:rsid w:val="00B93288"/>
    <w:rsid w:val="00BA2473"/>
    <w:rsid w:val="00BA5226"/>
    <w:rsid w:val="00BA5C2E"/>
    <w:rsid w:val="00BA6082"/>
    <w:rsid w:val="00BB03F7"/>
    <w:rsid w:val="00BB18AF"/>
    <w:rsid w:val="00BB4DA1"/>
    <w:rsid w:val="00BB65D8"/>
    <w:rsid w:val="00BB712F"/>
    <w:rsid w:val="00BB7964"/>
    <w:rsid w:val="00BC236F"/>
    <w:rsid w:val="00BC2C73"/>
    <w:rsid w:val="00BC3220"/>
    <w:rsid w:val="00BC5BE8"/>
    <w:rsid w:val="00BC755B"/>
    <w:rsid w:val="00BC7D98"/>
    <w:rsid w:val="00BC7DF6"/>
    <w:rsid w:val="00BD2962"/>
    <w:rsid w:val="00BD355F"/>
    <w:rsid w:val="00BD73BE"/>
    <w:rsid w:val="00BE40FA"/>
    <w:rsid w:val="00BE549E"/>
    <w:rsid w:val="00BE7484"/>
    <w:rsid w:val="00BF0534"/>
    <w:rsid w:val="00BF08BC"/>
    <w:rsid w:val="00BF0F0C"/>
    <w:rsid w:val="00BF1556"/>
    <w:rsid w:val="00BF29D8"/>
    <w:rsid w:val="00BF57F8"/>
    <w:rsid w:val="00BF5EC9"/>
    <w:rsid w:val="00BF7C85"/>
    <w:rsid w:val="00BF7CB4"/>
    <w:rsid w:val="00C01982"/>
    <w:rsid w:val="00C02466"/>
    <w:rsid w:val="00C024EE"/>
    <w:rsid w:val="00C03956"/>
    <w:rsid w:val="00C03B09"/>
    <w:rsid w:val="00C03EE8"/>
    <w:rsid w:val="00C04B92"/>
    <w:rsid w:val="00C04DCB"/>
    <w:rsid w:val="00C04DFD"/>
    <w:rsid w:val="00C059AF"/>
    <w:rsid w:val="00C077EC"/>
    <w:rsid w:val="00C078B8"/>
    <w:rsid w:val="00C108E2"/>
    <w:rsid w:val="00C1209C"/>
    <w:rsid w:val="00C13212"/>
    <w:rsid w:val="00C15B67"/>
    <w:rsid w:val="00C15E2E"/>
    <w:rsid w:val="00C173A3"/>
    <w:rsid w:val="00C20CFB"/>
    <w:rsid w:val="00C22944"/>
    <w:rsid w:val="00C234BC"/>
    <w:rsid w:val="00C246DC"/>
    <w:rsid w:val="00C256F2"/>
    <w:rsid w:val="00C25B12"/>
    <w:rsid w:val="00C25E76"/>
    <w:rsid w:val="00C27FE5"/>
    <w:rsid w:val="00C32328"/>
    <w:rsid w:val="00C329B2"/>
    <w:rsid w:val="00C33026"/>
    <w:rsid w:val="00C3309A"/>
    <w:rsid w:val="00C33762"/>
    <w:rsid w:val="00C34082"/>
    <w:rsid w:val="00C34898"/>
    <w:rsid w:val="00C34C31"/>
    <w:rsid w:val="00C41542"/>
    <w:rsid w:val="00C41EED"/>
    <w:rsid w:val="00C425F2"/>
    <w:rsid w:val="00C437B5"/>
    <w:rsid w:val="00C43C14"/>
    <w:rsid w:val="00C52A0F"/>
    <w:rsid w:val="00C52DDB"/>
    <w:rsid w:val="00C560C3"/>
    <w:rsid w:val="00C57C50"/>
    <w:rsid w:val="00C60761"/>
    <w:rsid w:val="00C60F38"/>
    <w:rsid w:val="00C61365"/>
    <w:rsid w:val="00C61855"/>
    <w:rsid w:val="00C63E85"/>
    <w:rsid w:val="00C66018"/>
    <w:rsid w:val="00C67D1A"/>
    <w:rsid w:val="00C70D4F"/>
    <w:rsid w:val="00C71CEE"/>
    <w:rsid w:val="00C7413E"/>
    <w:rsid w:val="00C80784"/>
    <w:rsid w:val="00C80EF9"/>
    <w:rsid w:val="00C812FF"/>
    <w:rsid w:val="00C86E71"/>
    <w:rsid w:val="00C920F0"/>
    <w:rsid w:val="00C955BD"/>
    <w:rsid w:val="00C972F8"/>
    <w:rsid w:val="00CA41F8"/>
    <w:rsid w:val="00CA4505"/>
    <w:rsid w:val="00CA453B"/>
    <w:rsid w:val="00CA49BD"/>
    <w:rsid w:val="00CA4CE8"/>
    <w:rsid w:val="00CB0082"/>
    <w:rsid w:val="00CB0D2D"/>
    <w:rsid w:val="00CB1944"/>
    <w:rsid w:val="00CB1C1F"/>
    <w:rsid w:val="00CB2CE7"/>
    <w:rsid w:val="00CB2D2B"/>
    <w:rsid w:val="00CB33D1"/>
    <w:rsid w:val="00CB3947"/>
    <w:rsid w:val="00CB53D5"/>
    <w:rsid w:val="00CB5808"/>
    <w:rsid w:val="00CB5E59"/>
    <w:rsid w:val="00CC0D39"/>
    <w:rsid w:val="00CC1C95"/>
    <w:rsid w:val="00CC2D56"/>
    <w:rsid w:val="00CC6D12"/>
    <w:rsid w:val="00CD2F45"/>
    <w:rsid w:val="00CD38B8"/>
    <w:rsid w:val="00CD4540"/>
    <w:rsid w:val="00CD4D13"/>
    <w:rsid w:val="00CD522B"/>
    <w:rsid w:val="00CD7D0F"/>
    <w:rsid w:val="00CE029A"/>
    <w:rsid w:val="00CE044A"/>
    <w:rsid w:val="00CE1666"/>
    <w:rsid w:val="00CE180E"/>
    <w:rsid w:val="00CE3CD9"/>
    <w:rsid w:val="00CE6687"/>
    <w:rsid w:val="00CF0D6C"/>
    <w:rsid w:val="00CF2134"/>
    <w:rsid w:val="00CF38BC"/>
    <w:rsid w:val="00CF452A"/>
    <w:rsid w:val="00CF7542"/>
    <w:rsid w:val="00CF7988"/>
    <w:rsid w:val="00D030FB"/>
    <w:rsid w:val="00D04CD9"/>
    <w:rsid w:val="00D0782A"/>
    <w:rsid w:val="00D115D5"/>
    <w:rsid w:val="00D12402"/>
    <w:rsid w:val="00D13053"/>
    <w:rsid w:val="00D1328C"/>
    <w:rsid w:val="00D134C3"/>
    <w:rsid w:val="00D15755"/>
    <w:rsid w:val="00D16568"/>
    <w:rsid w:val="00D167FC"/>
    <w:rsid w:val="00D16CC3"/>
    <w:rsid w:val="00D2138B"/>
    <w:rsid w:val="00D21670"/>
    <w:rsid w:val="00D21BFC"/>
    <w:rsid w:val="00D22B90"/>
    <w:rsid w:val="00D23201"/>
    <w:rsid w:val="00D23864"/>
    <w:rsid w:val="00D24581"/>
    <w:rsid w:val="00D256EA"/>
    <w:rsid w:val="00D27132"/>
    <w:rsid w:val="00D279B1"/>
    <w:rsid w:val="00D30AAB"/>
    <w:rsid w:val="00D31532"/>
    <w:rsid w:val="00D3246E"/>
    <w:rsid w:val="00D33B3B"/>
    <w:rsid w:val="00D348CD"/>
    <w:rsid w:val="00D3530B"/>
    <w:rsid w:val="00D36A3A"/>
    <w:rsid w:val="00D37EAF"/>
    <w:rsid w:val="00D425F2"/>
    <w:rsid w:val="00D426A8"/>
    <w:rsid w:val="00D42761"/>
    <w:rsid w:val="00D431CA"/>
    <w:rsid w:val="00D432FD"/>
    <w:rsid w:val="00D444A4"/>
    <w:rsid w:val="00D46F42"/>
    <w:rsid w:val="00D50186"/>
    <w:rsid w:val="00D51EA8"/>
    <w:rsid w:val="00D51FA1"/>
    <w:rsid w:val="00D52FB7"/>
    <w:rsid w:val="00D55471"/>
    <w:rsid w:val="00D5732C"/>
    <w:rsid w:val="00D6143A"/>
    <w:rsid w:val="00D624C4"/>
    <w:rsid w:val="00D62A72"/>
    <w:rsid w:val="00D636C4"/>
    <w:rsid w:val="00D64C43"/>
    <w:rsid w:val="00D65815"/>
    <w:rsid w:val="00D6615D"/>
    <w:rsid w:val="00D6796B"/>
    <w:rsid w:val="00D7207C"/>
    <w:rsid w:val="00D72C4C"/>
    <w:rsid w:val="00D72E01"/>
    <w:rsid w:val="00D72E4A"/>
    <w:rsid w:val="00D73B2C"/>
    <w:rsid w:val="00D754A5"/>
    <w:rsid w:val="00D763D0"/>
    <w:rsid w:val="00D77C2D"/>
    <w:rsid w:val="00D77C63"/>
    <w:rsid w:val="00D8040C"/>
    <w:rsid w:val="00D81E5E"/>
    <w:rsid w:val="00D820AC"/>
    <w:rsid w:val="00D85CC1"/>
    <w:rsid w:val="00D863E5"/>
    <w:rsid w:val="00D86534"/>
    <w:rsid w:val="00D87542"/>
    <w:rsid w:val="00D9054F"/>
    <w:rsid w:val="00D913C2"/>
    <w:rsid w:val="00D91DC5"/>
    <w:rsid w:val="00D92B32"/>
    <w:rsid w:val="00D95290"/>
    <w:rsid w:val="00D969BE"/>
    <w:rsid w:val="00D96F26"/>
    <w:rsid w:val="00D976A2"/>
    <w:rsid w:val="00D97E85"/>
    <w:rsid w:val="00DA07F1"/>
    <w:rsid w:val="00DA2D3F"/>
    <w:rsid w:val="00DA5EAB"/>
    <w:rsid w:val="00DA665A"/>
    <w:rsid w:val="00DA7836"/>
    <w:rsid w:val="00DB0D1D"/>
    <w:rsid w:val="00DB1E76"/>
    <w:rsid w:val="00DB296D"/>
    <w:rsid w:val="00DB30B7"/>
    <w:rsid w:val="00DB348B"/>
    <w:rsid w:val="00DB71D9"/>
    <w:rsid w:val="00DB7253"/>
    <w:rsid w:val="00DC00F4"/>
    <w:rsid w:val="00DC0A43"/>
    <w:rsid w:val="00DC0B44"/>
    <w:rsid w:val="00DC245F"/>
    <w:rsid w:val="00DC53A9"/>
    <w:rsid w:val="00DC5830"/>
    <w:rsid w:val="00DC673A"/>
    <w:rsid w:val="00DC72B8"/>
    <w:rsid w:val="00DC75B4"/>
    <w:rsid w:val="00DD008A"/>
    <w:rsid w:val="00DD1679"/>
    <w:rsid w:val="00DD287D"/>
    <w:rsid w:val="00DD2DE8"/>
    <w:rsid w:val="00DD391A"/>
    <w:rsid w:val="00DD5C32"/>
    <w:rsid w:val="00DD65B3"/>
    <w:rsid w:val="00DD6A71"/>
    <w:rsid w:val="00DD7995"/>
    <w:rsid w:val="00DE157D"/>
    <w:rsid w:val="00DE1D68"/>
    <w:rsid w:val="00DE4DD9"/>
    <w:rsid w:val="00DE5827"/>
    <w:rsid w:val="00DE5D71"/>
    <w:rsid w:val="00DE615A"/>
    <w:rsid w:val="00DE7EBC"/>
    <w:rsid w:val="00DF0792"/>
    <w:rsid w:val="00DF124B"/>
    <w:rsid w:val="00DF4013"/>
    <w:rsid w:val="00DF4756"/>
    <w:rsid w:val="00DF4785"/>
    <w:rsid w:val="00E02CC0"/>
    <w:rsid w:val="00E04385"/>
    <w:rsid w:val="00E04860"/>
    <w:rsid w:val="00E048B9"/>
    <w:rsid w:val="00E04DF5"/>
    <w:rsid w:val="00E1009C"/>
    <w:rsid w:val="00E11977"/>
    <w:rsid w:val="00E13AD4"/>
    <w:rsid w:val="00E13CE8"/>
    <w:rsid w:val="00E16DE7"/>
    <w:rsid w:val="00E203DB"/>
    <w:rsid w:val="00E21566"/>
    <w:rsid w:val="00E21CCB"/>
    <w:rsid w:val="00E22346"/>
    <w:rsid w:val="00E23ED8"/>
    <w:rsid w:val="00E26EE5"/>
    <w:rsid w:val="00E325D0"/>
    <w:rsid w:val="00E34AE7"/>
    <w:rsid w:val="00E40AF2"/>
    <w:rsid w:val="00E42E93"/>
    <w:rsid w:val="00E4307B"/>
    <w:rsid w:val="00E43334"/>
    <w:rsid w:val="00E4408F"/>
    <w:rsid w:val="00E44519"/>
    <w:rsid w:val="00E45E0C"/>
    <w:rsid w:val="00E504C3"/>
    <w:rsid w:val="00E5147D"/>
    <w:rsid w:val="00E525FA"/>
    <w:rsid w:val="00E53322"/>
    <w:rsid w:val="00E53F16"/>
    <w:rsid w:val="00E54BB8"/>
    <w:rsid w:val="00E5526B"/>
    <w:rsid w:val="00E55C48"/>
    <w:rsid w:val="00E605DB"/>
    <w:rsid w:val="00E609C7"/>
    <w:rsid w:val="00E613A2"/>
    <w:rsid w:val="00E64F08"/>
    <w:rsid w:val="00E65945"/>
    <w:rsid w:val="00E65C46"/>
    <w:rsid w:val="00E66DFC"/>
    <w:rsid w:val="00E671A4"/>
    <w:rsid w:val="00E71309"/>
    <w:rsid w:val="00E72518"/>
    <w:rsid w:val="00E73E58"/>
    <w:rsid w:val="00E74554"/>
    <w:rsid w:val="00E74A65"/>
    <w:rsid w:val="00E74C8F"/>
    <w:rsid w:val="00E76B79"/>
    <w:rsid w:val="00E76FBD"/>
    <w:rsid w:val="00E801E4"/>
    <w:rsid w:val="00E8252A"/>
    <w:rsid w:val="00E840F1"/>
    <w:rsid w:val="00E84DD5"/>
    <w:rsid w:val="00E871CE"/>
    <w:rsid w:val="00E8767C"/>
    <w:rsid w:val="00E904EF"/>
    <w:rsid w:val="00E9750B"/>
    <w:rsid w:val="00EA4C6B"/>
    <w:rsid w:val="00EA5AEE"/>
    <w:rsid w:val="00EB011E"/>
    <w:rsid w:val="00EB031F"/>
    <w:rsid w:val="00EB101B"/>
    <w:rsid w:val="00EB2CAB"/>
    <w:rsid w:val="00EB2D37"/>
    <w:rsid w:val="00EB2EA8"/>
    <w:rsid w:val="00EC14EE"/>
    <w:rsid w:val="00EC64F4"/>
    <w:rsid w:val="00EC6921"/>
    <w:rsid w:val="00EC7284"/>
    <w:rsid w:val="00EC7E1A"/>
    <w:rsid w:val="00ED1244"/>
    <w:rsid w:val="00ED28FC"/>
    <w:rsid w:val="00ED3824"/>
    <w:rsid w:val="00ED3B80"/>
    <w:rsid w:val="00ED3E98"/>
    <w:rsid w:val="00ED4704"/>
    <w:rsid w:val="00ED48EB"/>
    <w:rsid w:val="00ED5009"/>
    <w:rsid w:val="00ED5F33"/>
    <w:rsid w:val="00ED676A"/>
    <w:rsid w:val="00ED6D16"/>
    <w:rsid w:val="00ED7E00"/>
    <w:rsid w:val="00EE0927"/>
    <w:rsid w:val="00EE1D5A"/>
    <w:rsid w:val="00EE3287"/>
    <w:rsid w:val="00EE33F8"/>
    <w:rsid w:val="00EE4ECD"/>
    <w:rsid w:val="00EE6BCA"/>
    <w:rsid w:val="00EE6F67"/>
    <w:rsid w:val="00EE7E15"/>
    <w:rsid w:val="00EF018C"/>
    <w:rsid w:val="00EF0F12"/>
    <w:rsid w:val="00EF2B17"/>
    <w:rsid w:val="00EF3185"/>
    <w:rsid w:val="00EF3845"/>
    <w:rsid w:val="00EF3A79"/>
    <w:rsid w:val="00EF573B"/>
    <w:rsid w:val="00EF64B6"/>
    <w:rsid w:val="00EF6672"/>
    <w:rsid w:val="00F02031"/>
    <w:rsid w:val="00F0274A"/>
    <w:rsid w:val="00F037CD"/>
    <w:rsid w:val="00F04598"/>
    <w:rsid w:val="00F05BFF"/>
    <w:rsid w:val="00F066D7"/>
    <w:rsid w:val="00F070EA"/>
    <w:rsid w:val="00F11421"/>
    <w:rsid w:val="00F136DB"/>
    <w:rsid w:val="00F14801"/>
    <w:rsid w:val="00F14A52"/>
    <w:rsid w:val="00F154AA"/>
    <w:rsid w:val="00F166D3"/>
    <w:rsid w:val="00F16CB3"/>
    <w:rsid w:val="00F17100"/>
    <w:rsid w:val="00F17E9E"/>
    <w:rsid w:val="00F200FF"/>
    <w:rsid w:val="00F219C8"/>
    <w:rsid w:val="00F21FAB"/>
    <w:rsid w:val="00F232EB"/>
    <w:rsid w:val="00F264F4"/>
    <w:rsid w:val="00F26BC8"/>
    <w:rsid w:val="00F275D6"/>
    <w:rsid w:val="00F279F2"/>
    <w:rsid w:val="00F27C38"/>
    <w:rsid w:val="00F3287D"/>
    <w:rsid w:val="00F34E7D"/>
    <w:rsid w:val="00F40AEF"/>
    <w:rsid w:val="00F40BF6"/>
    <w:rsid w:val="00F41EA8"/>
    <w:rsid w:val="00F42816"/>
    <w:rsid w:val="00F44D38"/>
    <w:rsid w:val="00F45C55"/>
    <w:rsid w:val="00F532CC"/>
    <w:rsid w:val="00F54279"/>
    <w:rsid w:val="00F60177"/>
    <w:rsid w:val="00F60903"/>
    <w:rsid w:val="00F60D91"/>
    <w:rsid w:val="00F61871"/>
    <w:rsid w:val="00F62D4E"/>
    <w:rsid w:val="00F63672"/>
    <w:rsid w:val="00F6467A"/>
    <w:rsid w:val="00F6565B"/>
    <w:rsid w:val="00F65685"/>
    <w:rsid w:val="00F66522"/>
    <w:rsid w:val="00F67048"/>
    <w:rsid w:val="00F707D8"/>
    <w:rsid w:val="00F720DF"/>
    <w:rsid w:val="00F74A20"/>
    <w:rsid w:val="00F75815"/>
    <w:rsid w:val="00F77EFC"/>
    <w:rsid w:val="00F805D4"/>
    <w:rsid w:val="00F81CA8"/>
    <w:rsid w:val="00F861A9"/>
    <w:rsid w:val="00F86E95"/>
    <w:rsid w:val="00F91EA1"/>
    <w:rsid w:val="00F93948"/>
    <w:rsid w:val="00F959AC"/>
    <w:rsid w:val="00F970DA"/>
    <w:rsid w:val="00FA29EF"/>
    <w:rsid w:val="00FA3298"/>
    <w:rsid w:val="00FA32EE"/>
    <w:rsid w:val="00FA57B0"/>
    <w:rsid w:val="00FA5CFD"/>
    <w:rsid w:val="00FA7620"/>
    <w:rsid w:val="00FA7B20"/>
    <w:rsid w:val="00FB0B0F"/>
    <w:rsid w:val="00FB2975"/>
    <w:rsid w:val="00FB372F"/>
    <w:rsid w:val="00FB60F5"/>
    <w:rsid w:val="00FB70C4"/>
    <w:rsid w:val="00FB7DF8"/>
    <w:rsid w:val="00FC2C1E"/>
    <w:rsid w:val="00FC2F66"/>
    <w:rsid w:val="00FC36F5"/>
    <w:rsid w:val="00FC4595"/>
    <w:rsid w:val="00FC60B8"/>
    <w:rsid w:val="00FC6D4B"/>
    <w:rsid w:val="00FD2995"/>
    <w:rsid w:val="00FD3649"/>
    <w:rsid w:val="00FD79AC"/>
    <w:rsid w:val="00FE0044"/>
    <w:rsid w:val="00FE2E12"/>
    <w:rsid w:val="00FE64AA"/>
    <w:rsid w:val="00FE7274"/>
    <w:rsid w:val="00FF12E5"/>
    <w:rsid w:val="00FF189D"/>
    <w:rsid w:val="00FF3337"/>
    <w:rsid w:val="00FF6225"/>
    <w:rsid w:val="00FF628C"/>
    <w:rsid w:val="00FF67C4"/>
    <w:rsid w:val="00FF7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0D51E32-0C72-4250-B289-360BBF75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line="320" w:lineRule="exact"/>
        <w:ind w:firstLine="709"/>
        <w:jc w:val="both"/>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iPriority="0" w:unhideWhenUsed="1"/>
    <w:lsdException w:name="Table Grid" w:locked="1" w:semiHidden="1" w:uiPriority="39" w:unhideWhenUsed="1"/>
    <w:lsdException w:name="Table Theme" w:locked="1"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C65"/>
    <w:pPr>
      <w:overflowPunct w:val="0"/>
      <w:autoSpaceDE w:val="0"/>
      <w:autoSpaceDN w:val="0"/>
      <w:adjustRightInd w:val="0"/>
      <w:textAlignment w:val="baseline"/>
    </w:pPr>
    <w:rPr>
      <w:sz w:val="28"/>
      <w:szCs w:val="20"/>
    </w:rPr>
  </w:style>
  <w:style w:type="paragraph" w:styleId="1">
    <w:name w:val="heading 1"/>
    <w:basedOn w:val="a"/>
    <w:next w:val="a"/>
    <w:link w:val="10"/>
    <w:uiPriority w:val="99"/>
    <w:qFormat/>
    <w:rsid w:val="00A7103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C6AA8"/>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6C35BB"/>
    <w:pPr>
      <w:keepNext/>
      <w:spacing w:before="240" w:after="60"/>
      <w:textAlignment w:val="auto"/>
      <w:outlineLvl w:val="2"/>
    </w:pPr>
    <w:rPr>
      <w:rFonts w:ascii="Arial" w:hAnsi="Arial" w:cs="Arial"/>
      <w:b/>
      <w:bCs/>
      <w:sz w:val="26"/>
      <w:szCs w:val="26"/>
    </w:rPr>
  </w:style>
  <w:style w:type="paragraph" w:styleId="4">
    <w:name w:val="heading 4"/>
    <w:basedOn w:val="a"/>
    <w:next w:val="a"/>
    <w:link w:val="40"/>
    <w:uiPriority w:val="99"/>
    <w:qFormat/>
    <w:rsid w:val="00A60BEB"/>
    <w:pPr>
      <w:overflowPunct/>
      <w:autoSpaceDE/>
      <w:autoSpaceDN/>
      <w:adjustRightInd/>
      <w:ind w:firstLine="0"/>
      <w:jc w:val="left"/>
      <w:textAlignment w:val="auto"/>
      <w:outlineLvl w:val="3"/>
    </w:pPr>
    <w:rPr>
      <w:bCs/>
      <w:sz w:val="22"/>
      <w:szCs w:val="28"/>
    </w:rPr>
  </w:style>
  <w:style w:type="paragraph" w:styleId="6">
    <w:name w:val="heading 6"/>
    <w:basedOn w:val="a"/>
    <w:next w:val="a"/>
    <w:link w:val="60"/>
    <w:uiPriority w:val="99"/>
    <w:qFormat/>
    <w:rsid w:val="00D863E5"/>
    <w:pPr>
      <w:spacing w:before="240" w:after="60"/>
      <w:textAlignment w:val="auto"/>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5827"/>
    <w:rPr>
      <w:rFonts w:ascii="Arial" w:hAnsi="Arial" w:cs="Arial"/>
      <w:b/>
      <w:bCs/>
      <w:kern w:val="32"/>
      <w:sz w:val="32"/>
      <w:szCs w:val="32"/>
    </w:rPr>
  </w:style>
  <w:style w:type="character" w:customStyle="1" w:styleId="20">
    <w:name w:val="Заголовок 2 Знак"/>
    <w:basedOn w:val="a0"/>
    <w:link w:val="2"/>
    <w:uiPriority w:val="99"/>
    <w:locked/>
    <w:rsid w:val="00DE5827"/>
    <w:rPr>
      <w:rFonts w:ascii="Arial" w:hAnsi="Arial" w:cs="Arial"/>
      <w:b/>
      <w:bCs/>
      <w:i/>
      <w:iCs/>
      <w:sz w:val="28"/>
      <w:szCs w:val="28"/>
    </w:rPr>
  </w:style>
  <w:style w:type="character" w:customStyle="1" w:styleId="30">
    <w:name w:val="Заголовок 3 Знак"/>
    <w:basedOn w:val="a0"/>
    <w:link w:val="3"/>
    <w:uiPriority w:val="99"/>
    <w:locked/>
    <w:rsid w:val="00DE5827"/>
    <w:rPr>
      <w:rFonts w:ascii="Arial" w:hAnsi="Arial" w:cs="Arial"/>
      <w:b/>
      <w:bCs/>
      <w:sz w:val="26"/>
      <w:szCs w:val="26"/>
    </w:rPr>
  </w:style>
  <w:style w:type="character" w:customStyle="1" w:styleId="40">
    <w:name w:val="Заголовок 4 Знак"/>
    <w:basedOn w:val="a0"/>
    <w:link w:val="4"/>
    <w:uiPriority w:val="99"/>
    <w:locked/>
    <w:rsid w:val="00A60BEB"/>
    <w:rPr>
      <w:rFonts w:cs="Times New Roman"/>
      <w:bCs/>
      <w:sz w:val="28"/>
      <w:szCs w:val="28"/>
    </w:rPr>
  </w:style>
  <w:style w:type="character" w:customStyle="1" w:styleId="60">
    <w:name w:val="Заголовок 6 Знак"/>
    <w:basedOn w:val="a0"/>
    <w:link w:val="6"/>
    <w:uiPriority w:val="99"/>
    <w:locked/>
    <w:rsid w:val="00FB0B0F"/>
    <w:rPr>
      <w:rFonts w:cs="Times New Roman"/>
      <w:b/>
      <w:bCs/>
      <w:sz w:val="22"/>
      <w:szCs w:val="22"/>
    </w:rPr>
  </w:style>
  <w:style w:type="paragraph" w:styleId="a3">
    <w:name w:val="header"/>
    <w:basedOn w:val="a"/>
    <w:link w:val="a4"/>
    <w:uiPriority w:val="99"/>
    <w:rsid w:val="0019380B"/>
    <w:pPr>
      <w:tabs>
        <w:tab w:val="center" w:pos="4153"/>
        <w:tab w:val="right" w:pos="8306"/>
      </w:tabs>
    </w:pPr>
  </w:style>
  <w:style w:type="character" w:customStyle="1" w:styleId="a4">
    <w:name w:val="Верхний колонтитул Знак"/>
    <w:basedOn w:val="a0"/>
    <w:link w:val="a3"/>
    <w:uiPriority w:val="99"/>
    <w:locked/>
    <w:rsid w:val="00940353"/>
    <w:rPr>
      <w:rFonts w:cs="Times New Roman"/>
      <w:sz w:val="28"/>
    </w:rPr>
  </w:style>
  <w:style w:type="character" w:styleId="a5">
    <w:name w:val="page number"/>
    <w:basedOn w:val="a0"/>
    <w:uiPriority w:val="99"/>
    <w:rsid w:val="0019380B"/>
    <w:rPr>
      <w:rFonts w:cs="Times New Roman"/>
    </w:rPr>
  </w:style>
  <w:style w:type="paragraph" w:customStyle="1" w:styleId="DateNum">
    <w:name w:val="DateNum"/>
    <w:basedOn w:val="a"/>
    <w:link w:val="DateNum0"/>
    <w:uiPriority w:val="99"/>
    <w:rsid w:val="0019380B"/>
    <w:pPr>
      <w:ind w:firstLine="567"/>
    </w:pPr>
  </w:style>
  <w:style w:type="character" w:customStyle="1" w:styleId="DateNum0">
    <w:name w:val="DateNum Знак"/>
    <w:basedOn w:val="a0"/>
    <w:link w:val="DateNum"/>
    <w:uiPriority w:val="99"/>
    <w:locked/>
    <w:rsid w:val="0019380B"/>
    <w:rPr>
      <w:rFonts w:cs="Times New Roman"/>
      <w:sz w:val="28"/>
      <w:lang w:val="ru-RU" w:eastAsia="ru-RU" w:bidi="ar-SA"/>
    </w:rPr>
  </w:style>
  <w:style w:type="paragraph" w:styleId="11">
    <w:name w:val="toc 1"/>
    <w:basedOn w:val="a"/>
    <w:next w:val="a"/>
    <w:uiPriority w:val="99"/>
    <w:rsid w:val="0019380B"/>
    <w:pPr>
      <w:widowControl w:val="0"/>
      <w:tabs>
        <w:tab w:val="right" w:leader="dot" w:pos="9639"/>
      </w:tabs>
      <w:overflowPunct/>
      <w:autoSpaceDE/>
      <w:autoSpaceDN/>
      <w:adjustRightInd/>
      <w:jc w:val="center"/>
      <w:textAlignment w:val="auto"/>
    </w:pPr>
    <w:rPr>
      <w:sz w:val="144"/>
    </w:rPr>
  </w:style>
  <w:style w:type="paragraph" w:customStyle="1" w:styleId="HeadDoc">
    <w:name w:val="HeadDoc"/>
    <w:basedOn w:val="a"/>
    <w:link w:val="HeadDoc0"/>
    <w:rsid w:val="00272D3B"/>
    <w:pPr>
      <w:ind w:firstLine="0"/>
      <w:jc w:val="left"/>
    </w:pPr>
  </w:style>
  <w:style w:type="character" w:customStyle="1" w:styleId="HeadDoc0">
    <w:name w:val="HeadDoc Знак"/>
    <w:basedOn w:val="a0"/>
    <w:link w:val="HeadDoc"/>
    <w:locked/>
    <w:rsid w:val="00477394"/>
    <w:rPr>
      <w:rFonts w:cs="Times New Roman"/>
      <w:sz w:val="28"/>
      <w:lang w:val="ru-RU" w:eastAsia="ru-RU" w:bidi="ar-SA"/>
    </w:rPr>
  </w:style>
  <w:style w:type="paragraph" w:styleId="a6">
    <w:name w:val="Balloon Text"/>
    <w:basedOn w:val="a"/>
    <w:link w:val="a7"/>
    <w:rsid w:val="00C61365"/>
    <w:rPr>
      <w:rFonts w:ascii="Tahoma" w:hAnsi="Tahoma" w:cs="Tahoma"/>
      <w:sz w:val="16"/>
      <w:szCs w:val="16"/>
    </w:rPr>
  </w:style>
  <w:style w:type="character" w:customStyle="1" w:styleId="a7">
    <w:name w:val="Текст выноски Знак"/>
    <w:basedOn w:val="a0"/>
    <w:link w:val="a6"/>
    <w:locked/>
    <w:rsid w:val="00DE5827"/>
    <w:rPr>
      <w:rFonts w:ascii="Tahoma" w:hAnsi="Tahoma" w:cs="Tahoma"/>
      <w:sz w:val="16"/>
      <w:szCs w:val="16"/>
    </w:rPr>
  </w:style>
  <w:style w:type="paragraph" w:styleId="a8">
    <w:name w:val="footer"/>
    <w:basedOn w:val="a"/>
    <w:link w:val="a9"/>
    <w:rsid w:val="002E2704"/>
    <w:pPr>
      <w:tabs>
        <w:tab w:val="center" w:pos="4677"/>
        <w:tab w:val="right" w:pos="9355"/>
      </w:tabs>
    </w:pPr>
  </w:style>
  <w:style w:type="character" w:customStyle="1" w:styleId="a9">
    <w:name w:val="Нижний колонтитул Знак"/>
    <w:basedOn w:val="a0"/>
    <w:link w:val="a8"/>
    <w:locked/>
    <w:rsid w:val="00DE5827"/>
    <w:rPr>
      <w:rFonts w:cs="Times New Roman"/>
      <w:sz w:val="28"/>
    </w:rPr>
  </w:style>
  <w:style w:type="paragraph" w:styleId="aa">
    <w:name w:val="Body Text"/>
    <w:basedOn w:val="a"/>
    <w:link w:val="ab"/>
    <w:uiPriority w:val="99"/>
    <w:rsid w:val="00D863E5"/>
    <w:pPr>
      <w:spacing w:after="120"/>
      <w:textAlignment w:val="auto"/>
    </w:pPr>
  </w:style>
  <w:style w:type="character" w:customStyle="1" w:styleId="ab">
    <w:name w:val="Основной текст Знак"/>
    <w:basedOn w:val="a0"/>
    <w:link w:val="aa"/>
    <w:uiPriority w:val="99"/>
    <w:locked/>
    <w:rsid w:val="0086445D"/>
    <w:rPr>
      <w:rFonts w:cs="Times New Roman"/>
      <w:sz w:val="28"/>
    </w:rPr>
  </w:style>
  <w:style w:type="paragraph" w:styleId="21">
    <w:name w:val="Body Text 2"/>
    <w:basedOn w:val="a"/>
    <w:link w:val="22"/>
    <w:uiPriority w:val="99"/>
    <w:rsid w:val="00D863E5"/>
    <w:pPr>
      <w:spacing w:after="120" w:line="480" w:lineRule="auto"/>
      <w:textAlignment w:val="auto"/>
    </w:pPr>
  </w:style>
  <w:style w:type="character" w:customStyle="1" w:styleId="22">
    <w:name w:val="Основной текст 2 Знак"/>
    <w:basedOn w:val="a0"/>
    <w:link w:val="21"/>
    <w:uiPriority w:val="99"/>
    <w:locked/>
    <w:rsid w:val="00FB0B0F"/>
    <w:rPr>
      <w:rFonts w:cs="Times New Roman"/>
      <w:sz w:val="28"/>
    </w:rPr>
  </w:style>
  <w:style w:type="paragraph" w:customStyle="1" w:styleId="BodyText21">
    <w:name w:val="Body Text 21"/>
    <w:basedOn w:val="a"/>
    <w:uiPriority w:val="99"/>
    <w:rsid w:val="00D863E5"/>
    <w:pPr>
      <w:keepLines/>
      <w:widowControl w:val="0"/>
      <w:overflowPunct/>
      <w:autoSpaceDE/>
      <w:autoSpaceDN/>
      <w:adjustRightInd/>
      <w:ind w:left="64" w:firstLine="656"/>
      <w:textAlignment w:val="auto"/>
    </w:pPr>
  </w:style>
  <w:style w:type="paragraph" w:customStyle="1" w:styleId="210">
    <w:name w:val="Основной текст с отступом 21"/>
    <w:basedOn w:val="a"/>
    <w:uiPriority w:val="99"/>
    <w:rsid w:val="00D863E5"/>
    <w:pPr>
      <w:overflowPunct/>
      <w:autoSpaceDE/>
      <w:autoSpaceDN/>
      <w:adjustRightInd/>
      <w:ind w:firstLine="720"/>
      <w:jc w:val="left"/>
      <w:textAlignment w:val="auto"/>
    </w:pPr>
  </w:style>
  <w:style w:type="paragraph" w:styleId="ac">
    <w:name w:val="Body Text Indent"/>
    <w:basedOn w:val="a"/>
    <w:link w:val="ad"/>
    <w:uiPriority w:val="99"/>
    <w:rsid w:val="00A71033"/>
    <w:pPr>
      <w:spacing w:after="120"/>
      <w:ind w:left="283"/>
    </w:pPr>
  </w:style>
  <w:style w:type="character" w:customStyle="1" w:styleId="ad">
    <w:name w:val="Основной текст с отступом Знак"/>
    <w:basedOn w:val="a0"/>
    <w:link w:val="ac"/>
    <w:uiPriority w:val="99"/>
    <w:locked/>
    <w:rsid w:val="00DE5827"/>
    <w:rPr>
      <w:rFonts w:cs="Times New Roman"/>
      <w:sz w:val="28"/>
    </w:rPr>
  </w:style>
  <w:style w:type="paragraph" w:customStyle="1" w:styleId="ConsPlusNormal">
    <w:name w:val="ConsPlusNormal"/>
    <w:rsid w:val="00A71033"/>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71033"/>
    <w:pPr>
      <w:widowControl w:val="0"/>
      <w:autoSpaceDE w:val="0"/>
      <w:autoSpaceDN w:val="0"/>
      <w:adjustRightInd w:val="0"/>
    </w:pPr>
    <w:rPr>
      <w:b/>
      <w:bCs/>
      <w:sz w:val="28"/>
      <w:szCs w:val="28"/>
    </w:rPr>
  </w:style>
  <w:style w:type="paragraph" w:styleId="23">
    <w:name w:val="Body Text Indent 2"/>
    <w:basedOn w:val="a"/>
    <w:link w:val="24"/>
    <w:uiPriority w:val="99"/>
    <w:rsid w:val="00104B57"/>
    <w:pPr>
      <w:spacing w:after="120" w:line="480" w:lineRule="auto"/>
      <w:ind w:left="283"/>
      <w:textAlignment w:val="auto"/>
    </w:pPr>
  </w:style>
  <w:style w:type="character" w:customStyle="1" w:styleId="24">
    <w:name w:val="Основной текст с отступом 2 Знак"/>
    <w:basedOn w:val="a0"/>
    <w:link w:val="23"/>
    <w:uiPriority w:val="99"/>
    <w:locked/>
    <w:rsid w:val="00FB0B0F"/>
    <w:rPr>
      <w:rFonts w:cs="Times New Roman"/>
      <w:sz w:val="28"/>
    </w:rPr>
  </w:style>
  <w:style w:type="paragraph" w:customStyle="1" w:styleId="12">
    <w:name w:val="Обычный1"/>
    <w:uiPriority w:val="99"/>
    <w:rsid w:val="00104B57"/>
    <w:pPr>
      <w:keepLines/>
      <w:ind w:firstLine="567"/>
    </w:pPr>
    <w:rPr>
      <w:sz w:val="28"/>
      <w:szCs w:val="20"/>
    </w:rPr>
  </w:style>
  <w:style w:type="paragraph" w:customStyle="1" w:styleId="ConsNonformat">
    <w:name w:val="ConsNonformat"/>
    <w:uiPriority w:val="99"/>
    <w:rsid w:val="00104B57"/>
    <w:pPr>
      <w:widowControl w:val="0"/>
      <w:autoSpaceDE w:val="0"/>
      <w:autoSpaceDN w:val="0"/>
      <w:adjustRightInd w:val="0"/>
    </w:pPr>
    <w:rPr>
      <w:rFonts w:ascii="Courier New" w:hAnsi="Courier New"/>
      <w:sz w:val="20"/>
      <w:szCs w:val="20"/>
    </w:rPr>
  </w:style>
  <w:style w:type="table" w:styleId="ae">
    <w:name w:val="Table Grid"/>
    <w:basedOn w:val="a1"/>
    <w:uiPriority w:val="39"/>
    <w:rsid w:val="00585A58"/>
    <w:pPr>
      <w:overflowPunct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E325D0"/>
    <w:pPr>
      <w:overflowPunct/>
      <w:autoSpaceDE/>
      <w:autoSpaceDN/>
      <w:adjustRightInd/>
      <w:spacing w:before="100" w:beforeAutospacing="1" w:after="100" w:afterAutospacing="1"/>
      <w:ind w:firstLine="0"/>
      <w:jc w:val="left"/>
      <w:textAlignment w:val="auto"/>
    </w:pPr>
    <w:rPr>
      <w:sz w:val="24"/>
      <w:szCs w:val="24"/>
    </w:rPr>
  </w:style>
  <w:style w:type="paragraph" w:styleId="af0">
    <w:name w:val="Plain Text"/>
    <w:basedOn w:val="a"/>
    <w:link w:val="af1"/>
    <w:uiPriority w:val="99"/>
    <w:rsid w:val="00E325D0"/>
    <w:pPr>
      <w:overflowPunct/>
      <w:autoSpaceDE/>
      <w:autoSpaceDN/>
      <w:adjustRightInd/>
      <w:ind w:firstLine="0"/>
      <w:jc w:val="left"/>
      <w:textAlignment w:val="auto"/>
    </w:pPr>
    <w:rPr>
      <w:rFonts w:ascii="Courier New" w:hAnsi="Courier New"/>
      <w:sz w:val="20"/>
    </w:rPr>
  </w:style>
  <w:style w:type="character" w:customStyle="1" w:styleId="af1">
    <w:name w:val="Текст Знак"/>
    <w:basedOn w:val="a0"/>
    <w:link w:val="af0"/>
    <w:uiPriority w:val="99"/>
    <w:locked/>
    <w:rsid w:val="00FB0B0F"/>
    <w:rPr>
      <w:rFonts w:ascii="Courier New" w:hAnsi="Courier New" w:cs="Times New Roman"/>
    </w:rPr>
  </w:style>
  <w:style w:type="character" w:styleId="af2">
    <w:name w:val="Hyperlink"/>
    <w:basedOn w:val="a0"/>
    <w:uiPriority w:val="99"/>
    <w:rsid w:val="006B5AE2"/>
    <w:rPr>
      <w:rFonts w:cs="Times New Roman"/>
      <w:color w:val="0000FF"/>
      <w:u w:val="single"/>
    </w:rPr>
  </w:style>
  <w:style w:type="paragraph" w:customStyle="1" w:styleId="consplustitle0">
    <w:name w:val="consplustitle"/>
    <w:basedOn w:val="a"/>
    <w:uiPriority w:val="99"/>
    <w:rsid w:val="007969C3"/>
    <w:pPr>
      <w:overflowPunct/>
      <w:autoSpaceDE/>
      <w:autoSpaceDN/>
      <w:adjustRightInd/>
      <w:spacing w:before="100" w:beforeAutospacing="1" w:after="100" w:afterAutospacing="1"/>
      <w:ind w:firstLine="0"/>
      <w:jc w:val="left"/>
      <w:textAlignment w:val="auto"/>
    </w:pPr>
    <w:rPr>
      <w:sz w:val="24"/>
      <w:szCs w:val="24"/>
    </w:rPr>
  </w:style>
  <w:style w:type="character" w:customStyle="1" w:styleId="FontStyle19">
    <w:name w:val="Font Style19"/>
    <w:basedOn w:val="a0"/>
    <w:uiPriority w:val="99"/>
    <w:rsid w:val="007969C3"/>
    <w:rPr>
      <w:rFonts w:ascii="Times New Roman" w:hAnsi="Times New Roman" w:cs="Times New Roman"/>
      <w:sz w:val="26"/>
      <w:szCs w:val="26"/>
    </w:rPr>
  </w:style>
  <w:style w:type="paragraph" w:styleId="af3">
    <w:name w:val="footnote text"/>
    <w:basedOn w:val="a"/>
    <w:link w:val="af4"/>
    <w:uiPriority w:val="99"/>
    <w:rsid w:val="00DE5827"/>
    <w:pPr>
      <w:overflowPunct/>
      <w:autoSpaceDE/>
      <w:autoSpaceDN/>
      <w:adjustRightInd/>
      <w:ind w:firstLine="0"/>
      <w:jc w:val="left"/>
      <w:textAlignment w:val="auto"/>
    </w:pPr>
    <w:rPr>
      <w:rFonts w:ascii="Lucida Sans Unicode" w:hAnsi="Lucida Sans Unicode"/>
      <w:sz w:val="20"/>
    </w:rPr>
  </w:style>
  <w:style w:type="character" w:customStyle="1" w:styleId="af4">
    <w:name w:val="Текст сноски Знак"/>
    <w:basedOn w:val="a0"/>
    <w:link w:val="af3"/>
    <w:uiPriority w:val="99"/>
    <w:locked/>
    <w:rsid w:val="00DE5827"/>
    <w:rPr>
      <w:rFonts w:ascii="Lucida Sans Unicode" w:hAnsi="Lucida Sans Unicode" w:cs="Times New Roman"/>
    </w:rPr>
  </w:style>
  <w:style w:type="character" w:styleId="af5">
    <w:name w:val="footnote reference"/>
    <w:basedOn w:val="a0"/>
    <w:uiPriority w:val="99"/>
    <w:rsid w:val="00DE5827"/>
    <w:rPr>
      <w:rFonts w:cs="Times New Roman"/>
      <w:vertAlign w:val="superscript"/>
    </w:rPr>
  </w:style>
  <w:style w:type="paragraph" w:customStyle="1" w:styleId="af6">
    <w:name w:val="Таблицы (моноширинный)"/>
    <w:basedOn w:val="a"/>
    <w:next w:val="a"/>
    <w:uiPriority w:val="99"/>
    <w:rsid w:val="00DE5827"/>
    <w:pPr>
      <w:overflowPunct/>
      <w:ind w:firstLine="0"/>
      <w:textAlignment w:val="auto"/>
    </w:pPr>
    <w:rPr>
      <w:rFonts w:ascii="Courier New" w:hAnsi="Courier New" w:cs="Courier New"/>
      <w:sz w:val="26"/>
      <w:szCs w:val="26"/>
    </w:rPr>
  </w:style>
  <w:style w:type="paragraph" w:customStyle="1" w:styleId="af7">
    <w:name w:val="Знак Знак Знак"/>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paragraph" w:customStyle="1" w:styleId="13">
    <w:name w:val="Знак Знак Знак1"/>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character" w:styleId="af8">
    <w:name w:val="Emphasis"/>
    <w:basedOn w:val="a0"/>
    <w:uiPriority w:val="99"/>
    <w:qFormat/>
    <w:rsid w:val="00FA3298"/>
    <w:rPr>
      <w:rFonts w:cs="Times New Roman"/>
      <w:i/>
      <w:iCs/>
    </w:rPr>
  </w:style>
  <w:style w:type="character" w:customStyle="1" w:styleId="af9">
    <w:name w:val="Гипертекстовая ссылка"/>
    <w:basedOn w:val="a0"/>
    <w:uiPriority w:val="99"/>
    <w:rsid w:val="008E69BD"/>
    <w:rPr>
      <w:rFonts w:cs="Times New Roman"/>
      <w:color w:val="008000"/>
    </w:rPr>
  </w:style>
  <w:style w:type="paragraph" w:styleId="afa">
    <w:name w:val="List Paragraph"/>
    <w:basedOn w:val="a"/>
    <w:link w:val="afb"/>
    <w:uiPriority w:val="34"/>
    <w:qFormat/>
    <w:rsid w:val="002C6FB4"/>
    <w:pPr>
      <w:overflowPunct/>
      <w:autoSpaceDE/>
      <w:autoSpaceDN/>
      <w:adjustRightInd/>
      <w:spacing w:after="200" w:line="276" w:lineRule="auto"/>
      <w:ind w:left="720" w:firstLine="0"/>
      <w:contextualSpacing/>
      <w:jc w:val="left"/>
      <w:textAlignment w:val="auto"/>
    </w:pPr>
    <w:rPr>
      <w:rFonts w:ascii="Calibri" w:hAnsi="Calibri"/>
      <w:sz w:val="22"/>
      <w:szCs w:val="22"/>
      <w:lang w:eastAsia="en-US"/>
    </w:rPr>
  </w:style>
  <w:style w:type="paragraph" w:customStyle="1" w:styleId="ConsNormal">
    <w:name w:val="ConsNormal"/>
    <w:uiPriority w:val="99"/>
    <w:rsid w:val="000B3DDE"/>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86445D"/>
    <w:pPr>
      <w:widowControl w:val="0"/>
      <w:autoSpaceDE w:val="0"/>
      <w:autoSpaceDN w:val="0"/>
      <w:adjustRightInd w:val="0"/>
    </w:pPr>
    <w:rPr>
      <w:rFonts w:ascii="Courier New" w:hAnsi="Courier New" w:cs="Courier New"/>
      <w:sz w:val="20"/>
      <w:szCs w:val="20"/>
    </w:rPr>
  </w:style>
  <w:style w:type="paragraph" w:styleId="afc">
    <w:name w:val="Title"/>
    <w:basedOn w:val="a"/>
    <w:link w:val="afd"/>
    <w:qFormat/>
    <w:rsid w:val="00FB0B0F"/>
    <w:pPr>
      <w:overflowPunct/>
      <w:autoSpaceDE/>
      <w:autoSpaceDN/>
      <w:adjustRightInd/>
      <w:ind w:firstLine="0"/>
      <w:jc w:val="center"/>
      <w:textAlignment w:val="auto"/>
    </w:pPr>
    <w:rPr>
      <w:b/>
      <w:bCs/>
      <w:szCs w:val="28"/>
    </w:rPr>
  </w:style>
  <w:style w:type="character" w:customStyle="1" w:styleId="afd">
    <w:name w:val="Заголовок Знак"/>
    <w:basedOn w:val="a0"/>
    <w:link w:val="afc"/>
    <w:locked/>
    <w:rsid w:val="00FB0B0F"/>
    <w:rPr>
      <w:rFonts w:cs="Times New Roman"/>
      <w:b/>
      <w:bCs/>
      <w:sz w:val="28"/>
      <w:szCs w:val="28"/>
    </w:rPr>
  </w:style>
  <w:style w:type="paragraph" w:customStyle="1" w:styleId="afe">
    <w:name w:val="Нормальный (таблица)"/>
    <w:basedOn w:val="a"/>
    <w:next w:val="a"/>
    <w:uiPriority w:val="99"/>
    <w:rsid w:val="00FB0B0F"/>
    <w:pPr>
      <w:overflowPunct/>
      <w:ind w:firstLine="0"/>
      <w:textAlignment w:val="auto"/>
    </w:pPr>
    <w:rPr>
      <w:rFonts w:ascii="Arial" w:hAnsi="Arial" w:cs="Arial"/>
      <w:sz w:val="24"/>
      <w:szCs w:val="24"/>
    </w:rPr>
  </w:style>
  <w:style w:type="paragraph" w:customStyle="1" w:styleId="aff">
    <w:name w:val="Стиль"/>
    <w:uiPriority w:val="99"/>
    <w:rsid w:val="00EF3845"/>
    <w:pPr>
      <w:ind w:firstLine="720"/>
    </w:pPr>
    <w:rPr>
      <w:rFonts w:ascii="Arial" w:hAnsi="Arial"/>
      <w:sz w:val="20"/>
      <w:szCs w:val="20"/>
    </w:rPr>
  </w:style>
  <w:style w:type="character" w:customStyle="1" w:styleId="31">
    <w:name w:val="Основной текст 3 Знак"/>
    <w:basedOn w:val="a0"/>
    <w:link w:val="32"/>
    <w:uiPriority w:val="99"/>
    <w:locked/>
    <w:rsid w:val="0011750F"/>
    <w:rPr>
      <w:rFonts w:cs="Times New Roman"/>
      <w:sz w:val="16"/>
      <w:szCs w:val="16"/>
      <w:lang w:val="ru-RU" w:eastAsia="ru-RU" w:bidi="ar-SA"/>
    </w:rPr>
  </w:style>
  <w:style w:type="paragraph" w:styleId="32">
    <w:name w:val="Body Text 3"/>
    <w:basedOn w:val="a"/>
    <w:link w:val="31"/>
    <w:uiPriority w:val="99"/>
    <w:rsid w:val="0011750F"/>
    <w:pPr>
      <w:spacing w:after="120"/>
      <w:textAlignment w:val="auto"/>
    </w:pPr>
    <w:rPr>
      <w:sz w:val="16"/>
      <w:szCs w:val="16"/>
    </w:rPr>
  </w:style>
  <w:style w:type="character" w:customStyle="1" w:styleId="BodyText3Char1">
    <w:name w:val="Body Text 3 Char1"/>
    <w:basedOn w:val="a0"/>
    <w:uiPriority w:val="99"/>
    <w:semiHidden/>
    <w:rsid w:val="00056C4D"/>
    <w:rPr>
      <w:sz w:val="16"/>
      <w:szCs w:val="16"/>
    </w:rPr>
  </w:style>
  <w:style w:type="character" w:customStyle="1" w:styleId="25">
    <w:name w:val="Знак Знак2"/>
    <w:basedOn w:val="a0"/>
    <w:uiPriority w:val="99"/>
    <w:locked/>
    <w:rsid w:val="00A86344"/>
    <w:rPr>
      <w:rFonts w:cs="Times New Roman"/>
      <w:sz w:val="28"/>
      <w:lang w:val="ru-RU" w:eastAsia="ru-RU" w:bidi="ar-SA"/>
    </w:rPr>
  </w:style>
  <w:style w:type="paragraph" w:customStyle="1" w:styleId="Style5">
    <w:name w:val="Style5"/>
    <w:basedOn w:val="a"/>
    <w:uiPriority w:val="99"/>
    <w:rsid w:val="00690B97"/>
    <w:pPr>
      <w:widowControl w:val="0"/>
      <w:overflowPunct/>
      <w:spacing w:line="307" w:lineRule="exact"/>
      <w:ind w:firstLine="509"/>
      <w:textAlignment w:val="auto"/>
    </w:pPr>
    <w:rPr>
      <w:rFonts w:ascii="Courier New" w:hAnsi="Courier New"/>
      <w:sz w:val="24"/>
      <w:szCs w:val="24"/>
    </w:rPr>
  </w:style>
  <w:style w:type="paragraph" w:customStyle="1" w:styleId="Style4">
    <w:name w:val="Style4"/>
    <w:basedOn w:val="a"/>
    <w:uiPriority w:val="99"/>
    <w:rsid w:val="00690B97"/>
    <w:pPr>
      <w:widowControl w:val="0"/>
      <w:overflowPunct/>
      <w:spacing w:line="302" w:lineRule="exact"/>
      <w:ind w:firstLine="0"/>
      <w:textAlignment w:val="auto"/>
    </w:pPr>
    <w:rPr>
      <w:rFonts w:ascii="Courier New" w:hAnsi="Courier New"/>
      <w:sz w:val="24"/>
      <w:szCs w:val="24"/>
    </w:rPr>
  </w:style>
  <w:style w:type="paragraph" w:customStyle="1" w:styleId="Style7">
    <w:name w:val="Style7"/>
    <w:basedOn w:val="a"/>
    <w:uiPriority w:val="99"/>
    <w:rsid w:val="00690B97"/>
    <w:pPr>
      <w:widowControl w:val="0"/>
      <w:overflowPunct/>
      <w:spacing w:line="302" w:lineRule="exact"/>
      <w:ind w:firstLine="590"/>
      <w:textAlignment w:val="auto"/>
    </w:pPr>
    <w:rPr>
      <w:rFonts w:ascii="Courier New" w:hAnsi="Courier New"/>
      <w:sz w:val="24"/>
      <w:szCs w:val="24"/>
    </w:rPr>
  </w:style>
  <w:style w:type="paragraph" w:customStyle="1" w:styleId="aff0">
    <w:name w:val="Заголовок статьи"/>
    <w:basedOn w:val="a"/>
    <w:next w:val="a"/>
    <w:uiPriority w:val="99"/>
    <w:rsid w:val="00690B97"/>
    <w:pPr>
      <w:overflowPunct/>
      <w:ind w:left="1612" w:hanging="892"/>
      <w:textAlignment w:val="auto"/>
    </w:pPr>
    <w:rPr>
      <w:rFonts w:ascii="Arial" w:hAnsi="Arial"/>
      <w:sz w:val="20"/>
    </w:rPr>
  </w:style>
  <w:style w:type="character" w:customStyle="1" w:styleId="FontStyle12">
    <w:name w:val="Font Style12"/>
    <w:basedOn w:val="a0"/>
    <w:uiPriority w:val="99"/>
    <w:rsid w:val="00690B97"/>
    <w:rPr>
      <w:rFonts w:ascii="Times New Roman" w:hAnsi="Times New Roman" w:cs="Times New Roman"/>
      <w:sz w:val="24"/>
      <w:szCs w:val="24"/>
    </w:rPr>
  </w:style>
  <w:style w:type="character" w:customStyle="1" w:styleId="aff1">
    <w:name w:val="Цветовое выделение"/>
    <w:uiPriority w:val="99"/>
    <w:rsid w:val="0037083C"/>
    <w:rPr>
      <w:b/>
      <w:color w:val="000080"/>
    </w:rPr>
  </w:style>
  <w:style w:type="paragraph" w:styleId="aff2">
    <w:name w:val="Block Text"/>
    <w:basedOn w:val="a"/>
    <w:uiPriority w:val="99"/>
    <w:rsid w:val="00A61AFC"/>
    <w:pPr>
      <w:keepLines/>
      <w:overflowPunct/>
      <w:autoSpaceDE/>
      <w:autoSpaceDN/>
      <w:adjustRightInd/>
      <w:spacing w:line="320" w:lineRule="atLeast"/>
      <w:ind w:left="-142" w:right="283" w:firstLine="426"/>
      <w:textAlignment w:val="auto"/>
    </w:pPr>
  </w:style>
  <w:style w:type="character" w:customStyle="1" w:styleId="33">
    <w:name w:val="Знак Знак3"/>
    <w:basedOn w:val="a0"/>
    <w:uiPriority w:val="99"/>
    <w:locked/>
    <w:rsid w:val="00CA4CE8"/>
    <w:rPr>
      <w:rFonts w:cs="Times New Roman"/>
      <w:sz w:val="28"/>
      <w:lang w:val="ru-RU" w:eastAsia="ru-RU" w:bidi="ar-SA"/>
    </w:rPr>
  </w:style>
  <w:style w:type="character" w:customStyle="1" w:styleId="apple-converted-space">
    <w:name w:val="apple-converted-space"/>
    <w:basedOn w:val="a0"/>
    <w:rsid w:val="002E1E5F"/>
    <w:rPr>
      <w:rFonts w:cs="Times New Roman"/>
    </w:rPr>
  </w:style>
  <w:style w:type="paragraph" w:customStyle="1" w:styleId="Style8">
    <w:name w:val="Style8"/>
    <w:basedOn w:val="a"/>
    <w:uiPriority w:val="99"/>
    <w:rsid w:val="002E1E5F"/>
    <w:pPr>
      <w:widowControl w:val="0"/>
      <w:overflowPunct/>
      <w:spacing w:line="326" w:lineRule="exact"/>
      <w:ind w:firstLine="686"/>
      <w:jc w:val="left"/>
      <w:textAlignment w:val="auto"/>
    </w:pPr>
    <w:rPr>
      <w:sz w:val="24"/>
      <w:szCs w:val="24"/>
    </w:rPr>
  </w:style>
  <w:style w:type="paragraph" w:customStyle="1" w:styleId="ConsPlusCell">
    <w:name w:val="ConsPlusCell"/>
    <w:uiPriority w:val="99"/>
    <w:rsid w:val="002E1E5F"/>
    <w:pPr>
      <w:widowControl w:val="0"/>
      <w:autoSpaceDE w:val="0"/>
      <w:autoSpaceDN w:val="0"/>
      <w:adjustRightInd w:val="0"/>
    </w:pPr>
    <w:rPr>
      <w:sz w:val="24"/>
      <w:szCs w:val="24"/>
    </w:rPr>
  </w:style>
  <w:style w:type="character" w:customStyle="1" w:styleId="FontStyle11">
    <w:name w:val="Font Style11"/>
    <w:basedOn w:val="a0"/>
    <w:rsid w:val="002E1E5F"/>
    <w:rPr>
      <w:rFonts w:ascii="Times New Roman" w:hAnsi="Times New Roman" w:cs="Times New Roman"/>
      <w:sz w:val="26"/>
      <w:szCs w:val="26"/>
    </w:rPr>
  </w:style>
  <w:style w:type="paragraph" w:customStyle="1" w:styleId="oaae1">
    <w:name w:val="oaae1"/>
    <w:basedOn w:val="a"/>
    <w:uiPriority w:val="99"/>
    <w:rsid w:val="006C27E3"/>
    <w:pPr>
      <w:spacing w:line="320" w:lineRule="atLeast"/>
      <w:ind w:firstLine="0"/>
      <w:textAlignment w:val="auto"/>
    </w:pPr>
  </w:style>
  <w:style w:type="paragraph" w:styleId="34">
    <w:name w:val="Body Text Indent 3"/>
    <w:basedOn w:val="a"/>
    <w:link w:val="35"/>
    <w:uiPriority w:val="99"/>
    <w:rsid w:val="00173F20"/>
    <w:pPr>
      <w:spacing w:after="120"/>
      <w:ind w:left="283"/>
    </w:pPr>
    <w:rPr>
      <w:sz w:val="16"/>
      <w:szCs w:val="16"/>
    </w:rPr>
  </w:style>
  <w:style w:type="character" w:customStyle="1" w:styleId="35">
    <w:name w:val="Основной текст с отступом 3 Знак"/>
    <w:basedOn w:val="a0"/>
    <w:link w:val="34"/>
    <w:uiPriority w:val="99"/>
    <w:rsid w:val="00056C4D"/>
    <w:rPr>
      <w:sz w:val="16"/>
      <w:szCs w:val="16"/>
    </w:rPr>
  </w:style>
  <w:style w:type="paragraph" w:customStyle="1" w:styleId="caaieiaie1">
    <w:name w:val="caaieiaie 1"/>
    <w:basedOn w:val="a"/>
    <w:next w:val="a"/>
    <w:uiPriority w:val="99"/>
    <w:rsid w:val="00173F20"/>
    <w:pPr>
      <w:keepNext/>
      <w:widowControl w:val="0"/>
      <w:overflowPunct/>
      <w:autoSpaceDE/>
      <w:autoSpaceDN/>
      <w:adjustRightInd/>
      <w:ind w:firstLine="0"/>
      <w:jc w:val="center"/>
      <w:textAlignment w:val="auto"/>
    </w:pPr>
    <w:rPr>
      <w:b/>
      <w:sz w:val="32"/>
    </w:rPr>
  </w:style>
  <w:style w:type="character" w:customStyle="1" w:styleId="aff3">
    <w:name w:val="Знак Знак"/>
    <w:basedOn w:val="a0"/>
    <w:uiPriority w:val="99"/>
    <w:locked/>
    <w:rsid w:val="008261AC"/>
    <w:rPr>
      <w:rFonts w:cs="Times New Roman"/>
      <w:sz w:val="24"/>
      <w:szCs w:val="24"/>
      <w:lang w:val="ru-RU" w:eastAsia="ru-RU" w:bidi="ar-SA"/>
    </w:rPr>
  </w:style>
  <w:style w:type="paragraph" w:customStyle="1" w:styleId="aff4">
    <w:name w:val="Текст (лев. подпись)"/>
    <w:basedOn w:val="a"/>
    <w:next w:val="a"/>
    <w:uiPriority w:val="99"/>
    <w:rsid w:val="008261AC"/>
    <w:pPr>
      <w:widowControl w:val="0"/>
      <w:overflowPunct/>
      <w:ind w:firstLine="0"/>
      <w:jc w:val="left"/>
      <w:textAlignment w:val="auto"/>
    </w:pPr>
    <w:rPr>
      <w:rFonts w:ascii="Arial" w:hAnsi="Arial" w:cs="Arial"/>
      <w:sz w:val="20"/>
    </w:rPr>
  </w:style>
  <w:style w:type="paragraph" w:customStyle="1" w:styleId="aff5">
    <w:name w:val="Текст (прав. подпись)"/>
    <w:basedOn w:val="a"/>
    <w:next w:val="a"/>
    <w:uiPriority w:val="99"/>
    <w:rsid w:val="008261AC"/>
    <w:pPr>
      <w:widowControl w:val="0"/>
      <w:overflowPunct/>
      <w:ind w:firstLine="0"/>
      <w:jc w:val="right"/>
      <w:textAlignment w:val="auto"/>
    </w:pPr>
    <w:rPr>
      <w:rFonts w:ascii="Arial" w:hAnsi="Arial" w:cs="Arial"/>
      <w:sz w:val="20"/>
    </w:rPr>
  </w:style>
  <w:style w:type="character" w:customStyle="1" w:styleId="41">
    <w:name w:val="Знак Знак4"/>
    <w:basedOn w:val="a0"/>
    <w:uiPriority w:val="99"/>
    <w:locked/>
    <w:rsid w:val="005A01BD"/>
    <w:rPr>
      <w:rFonts w:cs="Times New Roman"/>
      <w:sz w:val="28"/>
      <w:lang w:val="ru-RU" w:eastAsia="ru-RU" w:bidi="ar-SA"/>
    </w:rPr>
  </w:style>
  <w:style w:type="paragraph" w:customStyle="1" w:styleId="aff6">
    <w:name w:val="Прижатый влево"/>
    <w:basedOn w:val="a"/>
    <w:next w:val="a"/>
    <w:uiPriority w:val="99"/>
    <w:rsid w:val="00A23BD6"/>
    <w:pPr>
      <w:overflowPunct/>
      <w:ind w:firstLine="0"/>
      <w:jc w:val="left"/>
      <w:textAlignment w:val="auto"/>
    </w:pPr>
    <w:rPr>
      <w:rFonts w:ascii="Arial" w:hAnsi="Arial" w:cs="Arial"/>
      <w:sz w:val="24"/>
      <w:szCs w:val="24"/>
    </w:rPr>
  </w:style>
  <w:style w:type="paragraph" w:styleId="aff7">
    <w:name w:val="caption"/>
    <w:basedOn w:val="a"/>
    <w:next w:val="a"/>
    <w:qFormat/>
    <w:rsid w:val="00EE1D5A"/>
    <w:pPr>
      <w:overflowPunct/>
      <w:autoSpaceDE/>
      <w:autoSpaceDN/>
      <w:adjustRightInd/>
      <w:ind w:firstLine="0"/>
      <w:jc w:val="left"/>
      <w:textAlignment w:val="auto"/>
    </w:pPr>
  </w:style>
  <w:style w:type="paragraph" w:customStyle="1" w:styleId="Style6">
    <w:name w:val="Style6"/>
    <w:basedOn w:val="a"/>
    <w:uiPriority w:val="99"/>
    <w:rsid w:val="009347C6"/>
    <w:pPr>
      <w:widowControl w:val="0"/>
      <w:overflowPunct/>
      <w:spacing w:line="324" w:lineRule="exact"/>
      <w:ind w:firstLine="1114"/>
      <w:jc w:val="left"/>
      <w:textAlignment w:val="auto"/>
    </w:pPr>
    <w:rPr>
      <w:sz w:val="24"/>
      <w:szCs w:val="24"/>
    </w:rPr>
  </w:style>
  <w:style w:type="paragraph" w:customStyle="1" w:styleId="Style9">
    <w:name w:val="Style9"/>
    <w:basedOn w:val="a"/>
    <w:uiPriority w:val="99"/>
    <w:rsid w:val="009347C6"/>
    <w:pPr>
      <w:widowControl w:val="0"/>
      <w:overflowPunct/>
      <w:ind w:firstLine="706"/>
      <w:textAlignment w:val="auto"/>
    </w:pPr>
    <w:rPr>
      <w:sz w:val="24"/>
      <w:szCs w:val="24"/>
    </w:rPr>
  </w:style>
  <w:style w:type="paragraph" w:customStyle="1" w:styleId="Style2">
    <w:name w:val="Style2"/>
    <w:basedOn w:val="a"/>
    <w:uiPriority w:val="99"/>
    <w:rsid w:val="009347C6"/>
    <w:pPr>
      <w:widowControl w:val="0"/>
      <w:overflowPunct/>
      <w:ind w:firstLine="0"/>
      <w:jc w:val="center"/>
      <w:textAlignment w:val="auto"/>
    </w:pPr>
    <w:rPr>
      <w:sz w:val="24"/>
      <w:szCs w:val="24"/>
    </w:rPr>
  </w:style>
  <w:style w:type="paragraph" w:customStyle="1" w:styleId="Style12">
    <w:name w:val="Style12"/>
    <w:basedOn w:val="a"/>
    <w:uiPriority w:val="99"/>
    <w:rsid w:val="009347C6"/>
    <w:pPr>
      <w:widowControl w:val="0"/>
      <w:overflowPunct/>
      <w:spacing w:line="326" w:lineRule="exact"/>
      <w:ind w:firstLine="686"/>
      <w:jc w:val="left"/>
      <w:textAlignment w:val="auto"/>
    </w:pPr>
    <w:rPr>
      <w:sz w:val="24"/>
      <w:szCs w:val="24"/>
    </w:rPr>
  </w:style>
  <w:style w:type="paragraph" w:customStyle="1" w:styleId="Style1">
    <w:name w:val="Style1"/>
    <w:basedOn w:val="a"/>
    <w:uiPriority w:val="99"/>
    <w:rsid w:val="009347C6"/>
    <w:pPr>
      <w:widowControl w:val="0"/>
      <w:overflowPunct/>
      <w:ind w:firstLine="0"/>
      <w:jc w:val="left"/>
      <w:textAlignment w:val="auto"/>
    </w:pPr>
    <w:rPr>
      <w:sz w:val="24"/>
      <w:szCs w:val="24"/>
    </w:rPr>
  </w:style>
  <w:style w:type="paragraph" w:customStyle="1" w:styleId="Style10">
    <w:name w:val="Style10"/>
    <w:basedOn w:val="a"/>
    <w:uiPriority w:val="99"/>
    <w:rsid w:val="009347C6"/>
    <w:pPr>
      <w:widowControl w:val="0"/>
      <w:overflowPunct/>
      <w:spacing w:line="331" w:lineRule="exact"/>
      <w:ind w:firstLine="0"/>
      <w:jc w:val="right"/>
      <w:textAlignment w:val="auto"/>
    </w:pPr>
    <w:rPr>
      <w:sz w:val="24"/>
      <w:szCs w:val="24"/>
    </w:rPr>
  </w:style>
  <w:style w:type="paragraph" w:customStyle="1" w:styleId="Style11">
    <w:name w:val="Style11"/>
    <w:basedOn w:val="a"/>
    <w:uiPriority w:val="99"/>
    <w:rsid w:val="009347C6"/>
    <w:pPr>
      <w:widowControl w:val="0"/>
      <w:overflowPunct/>
      <w:spacing w:line="331" w:lineRule="exact"/>
      <w:ind w:firstLine="538"/>
      <w:jc w:val="left"/>
      <w:textAlignment w:val="auto"/>
    </w:pPr>
    <w:rPr>
      <w:sz w:val="24"/>
      <w:szCs w:val="24"/>
    </w:rPr>
  </w:style>
  <w:style w:type="character" w:customStyle="1" w:styleId="FontStyle16">
    <w:name w:val="Font Style16"/>
    <w:basedOn w:val="a0"/>
    <w:uiPriority w:val="99"/>
    <w:rsid w:val="009347C6"/>
    <w:rPr>
      <w:rFonts w:ascii="Times New Roman" w:hAnsi="Times New Roman" w:cs="Times New Roman"/>
      <w:sz w:val="26"/>
      <w:szCs w:val="26"/>
    </w:rPr>
  </w:style>
  <w:style w:type="character" w:customStyle="1" w:styleId="FontStyle15">
    <w:name w:val="Font Style15"/>
    <w:basedOn w:val="a0"/>
    <w:uiPriority w:val="99"/>
    <w:rsid w:val="009347C6"/>
    <w:rPr>
      <w:rFonts w:ascii="Times New Roman" w:hAnsi="Times New Roman" w:cs="Times New Roman"/>
      <w:sz w:val="22"/>
      <w:szCs w:val="22"/>
    </w:rPr>
  </w:style>
  <w:style w:type="character" w:customStyle="1" w:styleId="FontStyle17">
    <w:name w:val="Font Style17"/>
    <w:basedOn w:val="a0"/>
    <w:uiPriority w:val="99"/>
    <w:rsid w:val="009347C6"/>
    <w:rPr>
      <w:rFonts w:ascii="Times New Roman" w:hAnsi="Times New Roman" w:cs="Times New Roman"/>
      <w:b/>
      <w:bCs/>
      <w:spacing w:val="140"/>
      <w:sz w:val="52"/>
      <w:szCs w:val="52"/>
    </w:rPr>
  </w:style>
  <w:style w:type="character" w:customStyle="1" w:styleId="FontStyle18">
    <w:name w:val="Font Style18"/>
    <w:basedOn w:val="a0"/>
    <w:uiPriority w:val="99"/>
    <w:rsid w:val="009347C6"/>
    <w:rPr>
      <w:rFonts w:ascii="Times New Roman" w:hAnsi="Times New Roman" w:cs="Times New Roman"/>
      <w:b/>
      <w:bCs/>
      <w:sz w:val="26"/>
      <w:szCs w:val="26"/>
    </w:rPr>
  </w:style>
  <w:style w:type="character" w:customStyle="1" w:styleId="FontStyle22">
    <w:name w:val="Font Style22"/>
    <w:basedOn w:val="a0"/>
    <w:uiPriority w:val="99"/>
    <w:rsid w:val="00A17DC5"/>
    <w:rPr>
      <w:rFonts w:ascii="Times New Roman" w:hAnsi="Times New Roman" w:cs="Times New Roman"/>
      <w:sz w:val="26"/>
      <w:szCs w:val="26"/>
    </w:rPr>
  </w:style>
  <w:style w:type="character" w:customStyle="1" w:styleId="Datenum1">
    <w:name w:val="Date_num"/>
    <w:basedOn w:val="a0"/>
    <w:uiPriority w:val="99"/>
    <w:rsid w:val="00687A58"/>
    <w:rPr>
      <w:rFonts w:cs="Times New Roman"/>
    </w:rPr>
  </w:style>
  <w:style w:type="character" w:styleId="aff8">
    <w:name w:val="Placeholder Text"/>
    <w:basedOn w:val="a0"/>
    <w:uiPriority w:val="99"/>
    <w:semiHidden/>
    <w:rsid w:val="00687A58"/>
    <w:rPr>
      <w:rFonts w:cs="Times New Roman"/>
      <w:color w:val="808080"/>
    </w:rPr>
  </w:style>
  <w:style w:type="character" w:customStyle="1" w:styleId="pt-datenum">
    <w:name w:val="pt-datenum"/>
    <w:basedOn w:val="a0"/>
    <w:uiPriority w:val="99"/>
    <w:rsid w:val="004D68E4"/>
    <w:rPr>
      <w:rFonts w:cs="Times New Roman"/>
    </w:rPr>
  </w:style>
  <w:style w:type="character" w:customStyle="1" w:styleId="pt-a0-000013">
    <w:name w:val="pt-a0-000013"/>
    <w:basedOn w:val="a0"/>
    <w:uiPriority w:val="99"/>
    <w:rsid w:val="004D68E4"/>
    <w:rPr>
      <w:rFonts w:cs="Times New Roman"/>
    </w:rPr>
  </w:style>
  <w:style w:type="paragraph" w:customStyle="1" w:styleId="211">
    <w:name w:val="Основной текст (2)1"/>
    <w:basedOn w:val="a"/>
    <w:uiPriority w:val="99"/>
    <w:rsid w:val="00647563"/>
    <w:pPr>
      <w:widowControl w:val="0"/>
      <w:shd w:val="clear" w:color="auto" w:fill="FFFFFF"/>
      <w:overflowPunct/>
      <w:autoSpaceDE/>
      <w:autoSpaceDN/>
      <w:adjustRightInd/>
      <w:spacing w:before="120" w:after="300" w:line="370" w:lineRule="exact"/>
      <w:ind w:hanging="400"/>
      <w:jc w:val="left"/>
      <w:textAlignment w:val="auto"/>
    </w:pPr>
    <w:rPr>
      <w:szCs w:val="28"/>
    </w:rPr>
  </w:style>
  <w:style w:type="character" w:customStyle="1" w:styleId="7">
    <w:name w:val="Основной текст (7)_"/>
    <w:basedOn w:val="a0"/>
    <w:link w:val="70"/>
    <w:uiPriority w:val="99"/>
    <w:locked/>
    <w:rsid w:val="00647563"/>
    <w:rPr>
      <w:rFonts w:cs="Times New Roman"/>
      <w:shd w:val="clear" w:color="auto" w:fill="FFFFFF"/>
    </w:rPr>
  </w:style>
  <w:style w:type="paragraph" w:customStyle="1" w:styleId="70">
    <w:name w:val="Основной текст (7)"/>
    <w:basedOn w:val="a"/>
    <w:link w:val="7"/>
    <w:uiPriority w:val="99"/>
    <w:rsid w:val="00647563"/>
    <w:pPr>
      <w:widowControl w:val="0"/>
      <w:shd w:val="clear" w:color="auto" w:fill="FFFFFF"/>
      <w:overflowPunct/>
      <w:autoSpaceDE/>
      <w:autoSpaceDN/>
      <w:adjustRightInd/>
      <w:spacing w:line="317" w:lineRule="exact"/>
      <w:ind w:firstLine="600"/>
      <w:jc w:val="left"/>
      <w:textAlignment w:val="auto"/>
    </w:pPr>
    <w:rPr>
      <w:sz w:val="20"/>
    </w:rPr>
  </w:style>
  <w:style w:type="paragraph" w:customStyle="1" w:styleId="NoSpacing1">
    <w:name w:val="No Spacing1"/>
    <w:uiPriority w:val="99"/>
    <w:rsid w:val="005B344B"/>
    <w:rPr>
      <w:rFonts w:ascii="Calibri" w:hAnsi="Calibri"/>
      <w:lang w:eastAsia="en-US"/>
    </w:rPr>
  </w:style>
  <w:style w:type="paragraph" w:customStyle="1" w:styleId="ListParagraph1">
    <w:name w:val="List Paragraph1"/>
    <w:basedOn w:val="a"/>
    <w:uiPriority w:val="99"/>
    <w:rsid w:val="005B344B"/>
    <w:pPr>
      <w:overflowPunct/>
      <w:autoSpaceDE/>
      <w:autoSpaceDN/>
      <w:adjustRightInd/>
      <w:spacing w:after="200" w:line="276" w:lineRule="auto"/>
      <w:ind w:left="720" w:firstLine="0"/>
      <w:contextualSpacing/>
      <w:jc w:val="left"/>
      <w:textAlignment w:val="auto"/>
    </w:pPr>
    <w:rPr>
      <w:rFonts w:ascii="Calibri" w:hAnsi="Calibri"/>
      <w:sz w:val="22"/>
      <w:szCs w:val="22"/>
      <w:lang w:eastAsia="en-US"/>
    </w:rPr>
  </w:style>
  <w:style w:type="character" w:customStyle="1" w:styleId="FontStyle13">
    <w:name w:val="Font Style13"/>
    <w:uiPriority w:val="99"/>
    <w:rsid w:val="005B344B"/>
    <w:rPr>
      <w:rFonts w:ascii="Times New Roman" w:hAnsi="Times New Roman"/>
      <w:sz w:val="16"/>
    </w:rPr>
  </w:style>
  <w:style w:type="character" w:customStyle="1" w:styleId="TXT">
    <w:name w:val="= TXT Знак"/>
    <w:link w:val="TXT0"/>
    <w:uiPriority w:val="99"/>
    <w:locked/>
    <w:rsid w:val="005B344B"/>
    <w:rPr>
      <w:sz w:val="24"/>
    </w:rPr>
  </w:style>
  <w:style w:type="paragraph" w:customStyle="1" w:styleId="TXT0">
    <w:name w:val="= TXT"/>
    <w:basedOn w:val="a"/>
    <w:link w:val="TXT"/>
    <w:uiPriority w:val="99"/>
    <w:rsid w:val="005B344B"/>
    <w:pPr>
      <w:overflowPunct/>
      <w:autoSpaceDE/>
      <w:autoSpaceDN/>
      <w:adjustRightInd/>
      <w:spacing w:line="360" w:lineRule="auto"/>
      <w:textAlignment w:val="auto"/>
    </w:pPr>
    <w:rPr>
      <w:sz w:val="24"/>
      <w:szCs w:val="22"/>
    </w:rPr>
  </w:style>
  <w:style w:type="paragraph" w:styleId="aff9">
    <w:name w:val="No Spacing"/>
    <w:uiPriority w:val="99"/>
    <w:qFormat/>
    <w:rsid w:val="005B344B"/>
    <w:rPr>
      <w:rFonts w:ascii="Calibri" w:hAnsi="Calibri"/>
      <w:lang w:eastAsia="en-US"/>
    </w:rPr>
  </w:style>
  <w:style w:type="paragraph" w:styleId="HTML">
    <w:name w:val="HTML Preformatted"/>
    <w:basedOn w:val="a"/>
    <w:link w:val="HTML0"/>
    <w:uiPriority w:val="99"/>
    <w:rsid w:val="005B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pPr>
    <w:rPr>
      <w:rFonts w:ascii="Courier New" w:hAnsi="Courier New"/>
      <w:sz w:val="20"/>
    </w:rPr>
  </w:style>
  <w:style w:type="character" w:customStyle="1" w:styleId="HTML0">
    <w:name w:val="Стандартный HTML Знак"/>
    <w:basedOn w:val="a0"/>
    <w:link w:val="HTML"/>
    <w:uiPriority w:val="99"/>
    <w:rsid w:val="005B344B"/>
    <w:rPr>
      <w:rFonts w:ascii="Courier New" w:hAnsi="Courier New"/>
      <w:sz w:val="20"/>
      <w:szCs w:val="20"/>
    </w:rPr>
  </w:style>
  <w:style w:type="character" w:styleId="affa">
    <w:name w:val="annotation reference"/>
    <w:uiPriority w:val="99"/>
    <w:rsid w:val="005B344B"/>
    <w:rPr>
      <w:rFonts w:cs="Times New Roman"/>
      <w:sz w:val="16"/>
    </w:rPr>
  </w:style>
  <w:style w:type="paragraph" w:styleId="affb">
    <w:name w:val="annotation text"/>
    <w:basedOn w:val="a"/>
    <w:link w:val="affc"/>
    <w:uiPriority w:val="99"/>
    <w:rsid w:val="005B344B"/>
    <w:pPr>
      <w:overflowPunct/>
      <w:autoSpaceDE/>
      <w:autoSpaceDN/>
      <w:adjustRightInd/>
      <w:ind w:firstLine="0"/>
      <w:jc w:val="left"/>
      <w:textAlignment w:val="auto"/>
    </w:pPr>
    <w:rPr>
      <w:sz w:val="20"/>
    </w:rPr>
  </w:style>
  <w:style w:type="character" w:customStyle="1" w:styleId="affc">
    <w:name w:val="Текст примечания Знак"/>
    <w:basedOn w:val="a0"/>
    <w:link w:val="affb"/>
    <w:uiPriority w:val="99"/>
    <w:rsid w:val="005B344B"/>
    <w:rPr>
      <w:sz w:val="20"/>
      <w:szCs w:val="20"/>
    </w:rPr>
  </w:style>
  <w:style w:type="paragraph" w:styleId="affd">
    <w:name w:val="annotation subject"/>
    <w:basedOn w:val="affb"/>
    <w:next w:val="affb"/>
    <w:link w:val="affe"/>
    <w:uiPriority w:val="99"/>
    <w:rsid w:val="005B344B"/>
    <w:rPr>
      <w:b/>
      <w:bCs/>
    </w:rPr>
  </w:style>
  <w:style w:type="character" w:customStyle="1" w:styleId="affe">
    <w:name w:val="Тема примечания Знак"/>
    <w:basedOn w:val="affc"/>
    <w:link w:val="affd"/>
    <w:uiPriority w:val="99"/>
    <w:rsid w:val="005B344B"/>
    <w:rPr>
      <w:b/>
      <w:bCs/>
      <w:sz w:val="20"/>
      <w:szCs w:val="20"/>
    </w:rPr>
  </w:style>
  <w:style w:type="paragraph" w:styleId="afff">
    <w:name w:val="Revision"/>
    <w:hidden/>
    <w:uiPriority w:val="99"/>
    <w:semiHidden/>
    <w:rsid w:val="005B344B"/>
    <w:rPr>
      <w:sz w:val="20"/>
      <w:szCs w:val="20"/>
    </w:rPr>
  </w:style>
  <w:style w:type="character" w:customStyle="1" w:styleId="afff0">
    <w:name w:val="по ширине"/>
    <w:uiPriority w:val="99"/>
    <w:rsid w:val="005B344B"/>
    <w:rPr>
      <w:sz w:val="20"/>
    </w:rPr>
  </w:style>
  <w:style w:type="character" w:customStyle="1" w:styleId="26">
    <w:name w:val="Основной текст (2)_"/>
    <w:basedOn w:val="a0"/>
    <w:link w:val="27"/>
    <w:locked/>
    <w:rsid w:val="003A177B"/>
    <w:rPr>
      <w:b/>
      <w:bCs/>
      <w:sz w:val="30"/>
      <w:szCs w:val="30"/>
      <w:shd w:val="clear" w:color="auto" w:fill="FFFFFF"/>
    </w:rPr>
  </w:style>
  <w:style w:type="paragraph" w:customStyle="1" w:styleId="27">
    <w:name w:val="Основной текст (2)"/>
    <w:basedOn w:val="a"/>
    <w:link w:val="26"/>
    <w:rsid w:val="003A177B"/>
    <w:pPr>
      <w:widowControl w:val="0"/>
      <w:shd w:val="clear" w:color="auto" w:fill="FFFFFF"/>
      <w:overflowPunct/>
      <w:autoSpaceDE/>
      <w:autoSpaceDN/>
      <w:adjustRightInd/>
      <w:spacing w:line="365" w:lineRule="exact"/>
      <w:ind w:firstLine="0"/>
      <w:jc w:val="center"/>
      <w:textAlignment w:val="auto"/>
    </w:pPr>
    <w:rPr>
      <w:b/>
      <w:bCs/>
      <w:sz w:val="30"/>
      <w:szCs w:val="30"/>
    </w:rPr>
  </w:style>
  <w:style w:type="character" w:customStyle="1" w:styleId="HeadDoc1">
    <w:name w:val="HeadDoc Знак Знак"/>
    <w:locked/>
    <w:rsid w:val="003A177B"/>
    <w:rPr>
      <w:sz w:val="28"/>
    </w:rPr>
  </w:style>
  <w:style w:type="paragraph" w:customStyle="1" w:styleId="headdoc2">
    <w:name w:val="headdoc"/>
    <w:basedOn w:val="a"/>
    <w:rsid w:val="00B4012F"/>
    <w:pPr>
      <w:overflowPunct/>
      <w:autoSpaceDE/>
      <w:autoSpaceDN/>
      <w:adjustRightInd/>
      <w:spacing w:before="100" w:beforeAutospacing="1" w:after="100" w:afterAutospacing="1" w:line="240" w:lineRule="auto"/>
      <w:ind w:firstLine="0"/>
      <w:jc w:val="left"/>
      <w:textAlignment w:val="auto"/>
    </w:pPr>
    <w:rPr>
      <w:sz w:val="24"/>
      <w:szCs w:val="24"/>
    </w:rPr>
  </w:style>
  <w:style w:type="paragraph" w:customStyle="1" w:styleId="s1">
    <w:name w:val="s_1"/>
    <w:basedOn w:val="a"/>
    <w:rsid w:val="004D1083"/>
    <w:pPr>
      <w:overflowPunct/>
      <w:autoSpaceDE/>
      <w:autoSpaceDN/>
      <w:adjustRightInd/>
      <w:spacing w:before="100" w:beforeAutospacing="1" w:after="100" w:afterAutospacing="1" w:line="240" w:lineRule="auto"/>
      <w:ind w:firstLine="0"/>
      <w:jc w:val="left"/>
      <w:textAlignment w:val="auto"/>
    </w:pPr>
    <w:rPr>
      <w:sz w:val="24"/>
      <w:szCs w:val="24"/>
    </w:rPr>
  </w:style>
  <w:style w:type="character" w:customStyle="1" w:styleId="fontstyle01">
    <w:name w:val="fontstyle01"/>
    <w:basedOn w:val="a0"/>
    <w:rsid w:val="006935FC"/>
    <w:rPr>
      <w:rFonts w:ascii="Times New Roman" w:hAnsi="Times New Roman" w:cs="Times New Roman" w:hint="default"/>
      <w:b w:val="0"/>
      <w:bCs w:val="0"/>
      <w:i w:val="0"/>
      <w:iCs w:val="0"/>
      <w:color w:val="000000"/>
      <w:sz w:val="30"/>
      <w:szCs w:val="30"/>
    </w:rPr>
  </w:style>
  <w:style w:type="character" w:customStyle="1" w:styleId="extended-textshort">
    <w:name w:val="extended-text__short"/>
    <w:basedOn w:val="a0"/>
    <w:rsid w:val="00465215"/>
  </w:style>
  <w:style w:type="character" w:customStyle="1" w:styleId="310">
    <w:name w:val="Основной текст 3 Знак1"/>
    <w:basedOn w:val="a0"/>
    <w:uiPriority w:val="99"/>
    <w:semiHidden/>
    <w:rsid w:val="005D57F5"/>
    <w:rPr>
      <w:sz w:val="16"/>
      <w:szCs w:val="16"/>
    </w:rPr>
  </w:style>
  <w:style w:type="numbering" w:customStyle="1" w:styleId="14">
    <w:name w:val="Нет списка1"/>
    <w:next w:val="a2"/>
    <w:uiPriority w:val="99"/>
    <w:semiHidden/>
    <w:unhideWhenUsed/>
    <w:rsid w:val="005D57F5"/>
  </w:style>
  <w:style w:type="paragraph" w:customStyle="1" w:styleId="msonormal0">
    <w:name w:val="msonormal"/>
    <w:basedOn w:val="a"/>
    <w:rsid w:val="005D57F5"/>
    <w:pPr>
      <w:overflowPunct/>
      <w:autoSpaceDE/>
      <w:autoSpaceDN/>
      <w:adjustRightInd/>
      <w:spacing w:before="100" w:beforeAutospacing="1" w:after="100" w:afterAutospacing="1" w:line="240" w:lineRule="auto"/>
      <w:ind w:firstLine="0"/>
      <w:jc w:val="left"/>
      <w:textAlignment w:val="auto"/>
    </w:pPr>
    <w:rPr>
      <w:sz w:val="24"/>
      <w:szCs w:val="24"/>
    </w:rPr>
  </w:style>
  <w:style w:type="numbering" w:customStyle="1" w:styleId="28">
    <w:name w:val="Нет списка2"/>
    <w:next w:val="a2"/>
    <w:uiPriority w:val="99"/>
    <w:semiHidden/>
    <w:unhideWhenUsed/>
    <w:rsid w:val="005D57F5"/>
  </w:style>
  <w:style w:type="numbering" w:customStyle="1" w:styleId="36">
    <w:name w:val="Нет списка3"/>
    <w:next w:val="a2"/>
    <w:uiPriority w:val="99"/>
    <w:semiHidden/>
    <w:unhideWhenUsed/>
    <w:rsid w:val="005D57F5"/>
  </w:style>
  <w:style w:type="paragraph" w:customStyle="1" w:styleId="11111">
    <w:name w:val="11111"/>
    <w:basedOn w:val="a"/>
    <w:rsid w:val="002A462F"/>
    <w:pPr>
      <w:widowControl w:val="0"/>
      <w:tabs>
        <w:tab w:val="left" w:pos="2420"/>
        <w:tab w:val="left" w:pos="3180"/>
      </w:tabs>
      <w:overflowPunct/>
      <w:spacing w:line="264" w:lineRule="exact"/>
      <w:ind w:left="119" w:right="-23" w:firstLine="0"/>
      <w:jc w:val="left"/>
      <w:textAlignment w:val="auto"/>
    </w:pPr>
    <w:rPr>
      <w:rFonts w:ascii="Lucida Sans Unicode" w:hAnsi="Lucida Sans Unicode" w:cs="Lucida Sans Unicode"/>
      <w:spacing w:val="-1"/>
      <w:position w:val="4"/>
      <w:sz w:val="22"/>
      <w:szCs w:val="22"/>
    </w:rPr>
  </w:style>
  <w:style w:type="paragraph" w:customStyle="1" w:styleId="29">
    <w:name w:val="Обычный2"/>
    <w:rsid w:val="009313E8"/>
    <w:pPr>
      <w:keepLines/>
      <w:ind w:firstLine="567"/>
    </w:pPr>
    <w:rPr>
      <w:sz w:val="28"/>
      <w:szCs w:val="20"/>
    </w:rPr>
  </w:style>
  <w:style w:type="numbering" w:customStyle="1" w:styleId="42">
    <w:name w:val="Нет списка4"/>
    <w:next w:val="a2"/>
    <w:uiPriority w:val="99"/>
    <w:semiHidden/>
    <w:unhideWhenUsed/>
    <w:rsid w:val="007937D8"/>
  </w:style>
  <w:style w:type="character" w:customStyle="1" w:styleId="afb">
    <w:name w:val="Абзац списка Знак"/>
    <w:link w:val="afa"/>
    <w:uiPriority w:val="34"/>
    <w:locked/>
    <w:rsid w:val="007937D8"/>
    <w:rPr>
      <w:rFonts w:ascii="Calibri" w:hAnsi="Calibri"/>
      <w:lang w:eastAsia="en-US"/>
    </w:rPr>
  </w:style>
  <w:style w:type="paragraph" w:customStyle="1" w:styleId="15">
    <w:name w:val="Верхний колонтитул1"/>
    <w:basedOn w:val="29"/>
    <w:rsid w:val="007937D8"/>
    <w:pPr>
      <w:tabs>
        <w:tab w:val="center" w:pos="4153"/>
        <w:tab w:val="right" w:pos="8306"/>
      </w:tabs>
    </w:pPr>
  </w:style>
  <w:style w:type="paragraph" w:customStyle="1" w:styleId="afff1">
    <w:name w:val="Знак"/>
    <w:basedOn w:val="a"/>
    <w:rsid w:val="007937D8"/>
    <w:pPr>
      <w:overflowPunct/>
      <w:autoSpaceDE/>
      <w:autoSpaceDN/>
      <w:adjustRightInd/>
      <w:spacing w:after="160" w:line="240" w:lineRule="exact"/>
      <w:ind w:firstLine="0"/>
      <w:jc w:val="left"/>
      <w:textAlignment w:val="auto"/>
    </w:pPr>
    <w:rPr>
      <w:rFonts w:ascii="Verdana" w:hAnsi="Verdana"/>
      <w:sz w:val="20"/>
      <w:lang w:val="en-US" w:eastAsia="en-US"/>
    </w:rPr>
  </w:style>
  <w:style w:type="character" w:customStyle="1" w:styleId="16">
    <w:name w:val="Номер страницы1"/>
    <w:basedOn w:val="a0"/>
    <w:rsid w:val="007937D8"/>
  </w:style>
  <w:style w:type="table" w:customStyle="1" w:styleId="17">
    <w:name w:val="Сетка таблицы1"/>
    <w:basedOn w:val="a1"/>
    <w:next w:val="ae"/>
    <w:uiPriority w:val="59"/>
    <w:rsid w:val="007937D8"/>
    <w:pPr>
      <w:overflowPunct w:val="0"/>
      <w:autoSpaceDE w:val="0"/>
      <w:autoSpaceDN w:val="0"/>
      <w:adjustRightInd w:val="0"/>
      <w:spacing w:line="240" w:lineRule="auto"/>
      <w:ind w:firstLine="0"/>
      <w:jc w:val="lef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355CCE"/>
  </w:style>
  <w:style w:type="paragraph" w:customStyle="1" w:styleId="37">
    <w:name w:val="Обычный3"/>
    <w:rsid w:val="00355CCE"/>
    <w:pPr>
      <w:keepLines/>
      <w:ind w:firstLine="567"/>
    </w:pPr>
    <w:rPr>
      <w:sz w:val="28"/>
      <w:szCs w:val="20"/>
    </w:rPr>
  </w:style>
  <w:style w:type="paragraph" w:customStyle="1" w:styleId="2a">
    <w:name w:val="Верхний колонтитул2"/>
    <w:basedOn w:val="37"/>
    <w:rsid w:val="00355CCE"/>
    <w:pPr>
      <w:tabs>
        <w:tab w:val="center" w:pos="4153"/>
        <w:tab w:val="right" w:pos="8306"/>
      </w:tabs>
    </w:pPr>
  </w:style>
  <w:style w:type="character" w:customStyle="1" w:styleId="2b">
    <w:name w:val="Номер страницы2"/>
    <w:basedOn w:val="a0"/>
    <w:rsid w:val="00355CCE"/>
  </w:style>
  <w:style w:type="table" w:customStyle="1" w:styleId="2c">
    <w:name w:val="Сетка таблицы2"/>
    <w:basedOn w:val="a1"/>
    <w:next w:val="ae"/>
    <w:uiPriority w:val="59"/>
    <w:rsid w:val="00355CCE"/>
    <w:pPr>
      <w:overflowPunct w:val="0"/>
      <w:autoSpaceDE w:val="0"/>
      <w:autoSpaceDN w:val="0"/>
      <w:adjustRightInd w:val="0"/>
      <w:spacing w:line="240" w:lineRule="auto"/>
      <w:ind w:firstLine="0"/>
      <w:jc w:val="lef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6989">
      <w:bodyDiv w:val="1"/>
      <w:marLeft w:val="0"/>
      <w:marRight w:val="0"/>
      <w:marTop w:val="0"/>
      <w:marBottom w:val="0"/>
      <w:divBdr>
        <w:top w:val="none" w:sz="0" w:space="0" w:color="auto"/>
        <w:left w:val="none" w:sz="0" w:space="0" w:color="auto"/>
        <w:bottom w:val="none" w:sz="0" w:space="0" w:color="auto"/>
        <w:right w:val="none" w:sz="0" w:space="0" w:color="auto"/>
      </w:divBdr>
    </w:div>
    <w:div w:id="78602369">
      <w:bodyDiv w:val="1"/>
      <w:marLeft w:val="0"/>
      <w:marRight w:val="0"/>
      <w:marTop w:val="0"/>
      <w:marBottom w:val="0"/>
      <w:divBdr>
        <w:top w:val="none" w:sz="0" w:space="0" w:color="auto"/>
        <w:left w:val="none" w:sz="0" w:space="0" w:color="auto"/>
        <w:bottom w:val="none" w:sz="0" w:space="0" w:color="auto"/>
        <w:right w:val="none" w:sz="0" w:space="0" w:color="auto"/>
      </w:divBdr>
    </w:div>
    <w:div w:id="79563584">
      <w:bodyDiv w:val="1"/>
      <w:marLeft w:val="0"/>
      <w:marRight w:val="0"/>
      <w:marTop w:val="0"/>
      <w:marBottom w:val="0"/>
      <w:divBdr>
        <w:top w:val="none" w:sz="0" w:space="0" w:color="auto"/>
        <w:left w:val="none" w:sz="0" w:space="0" w:color="auto"/>
        <w:bottom w:val="none" w:sz="0" w:space="0" w:color="auto"/>
        <w:right w:val="none" w:sz="0" w:space="0" w:color="auto"/>
      </w:divBdr>
    </w:div>
    <w:div w:id="86119212">
      <w:marLeft w:val="0"/>
      <w:marRight w:val="0"/>
      <w:marTop w:val="0"/>
      <w:marBottom w:val="0"/>
      <w:divBdr>
        <w:top w:val="none" w:sz="0" w:space="0" w:color="auto"/>
        <w:left w:val="none" w:sz="0" w:space="0" w:color="auto"/>
        <w:bottom w:val="none" w:sz="0" w:space="0" w:color="auto"/>
        <w:right w:val="none" w:sz="0" w:space="0" w:color="auto"/>
      </w:divBdr>
    </w:div>
    <w:div w:id="86119213">
      <w:marLeft w:val="0"/>
      <w:marRight w:val="0"/>
      <w:marTop w:val="0"/>
      <w:marBottom w:val="0"/>
      <w:divBdr>
        <w:top w:val="none" w:sz="0" w:space="0" w:color="auto"/>
        <w:left w:val="none" w:sz="0" w:space="0" w:color="auto"/>
        <w:bottom w:val="none" w:sz="0" w:space="0" w:color="auto"/>
        <w:right w:val="none" w:sz="0" w:space="0" w:color="auto"/>
      </w:divBdr>
    </w:div>
    <w:div w:id="86119214">
      <w:marLeft w:val="0"/>
      <w:marRight w:val="0"/>
      <w:marTop w:val="0"/>
      <w:marBottom w:val="0"/>
      <w:divBdr>
        <w:top w:val="none" w:sz="0" w:space="0" w:color="auto"/>
        <w:left w:val="none" w:sz="0" w:space="0" w:color="auto"/>
        <w:bottom w:val="none" w:sz="0" w:space="0" w:color="auto"/>
        <w:right w:val="none" w:sz="0" w:space="0" w:color="auto"/>
      </w:divBdr>
    </w:div>
    <w:div w:id="86119215">
      <w:marLeft w:val="0"/>
      <w:marRight w:val="0"/>
      <w:marTop w:val="0"/>
      <w:marBottom w:val="0"/>
      <w:divBdr>
        <w:top w:val="none" w:sz="0" w:space="0" w:color="auto"/>
        <w:left w:val="none" w:sz="0" w:space="0" w:color="auto"/>
        <w:bottom w:val="none" w:sz="0" w:space="0" w:color="auto"/>
        <w:right w:val="none" w:sz="0" w:space="0" w:color="auto"/>
      </w:divBdr>
    </w:div>
    <w:div w:id="86119216">
      <w:marLeft w:val="0"/>
      <w:marRight w:val="0"/>
      <w:marTop w:val="0"/>
      <w:marBottom w:val="0"/>
      <w:divBdr>
        <w:top w:val="none" w:sz="0" w:space="0" w:color="auto"/>
        <w:left w:val="none" w:sz="0" w:space="0" w:color="auto"/>
        <w:bottom w:val="none" w:sz="0" w:space="0" w:color="auto"/>
        <w:right w:val="none" w:sz="0" w:space="0" w:color="auto"/>
      </w:divBdr>
    </w:div>
    <w:div w:id="86119217">
      <w:marLeft w:val="0"/>
      <w:marRight w:val="0"/>
      <w:marTop w:val="0"/>
      <w:marBottom w:val="0"/>
      <w:divBdr>
        <w:top w:val="none" w:sz="0" w:space="0" w:color="auto"/>
        <w:left w:val="none" w:sz="0" w:space="0" w:color="auto"/>
        <w:bottom w:val="none" w:sz="0" w:space="0" w:color="auto"/>
        <w:right w:val="none" w:sz="0" w:space="0" w:color="auto"/>
      </w:divBdr>
    </w:div>
    <w:div w:id="86119218">
      <w:marLeft w:val="0"/>
      <w:marRight w:val="0"/>
      <w:marTop w:val="0"/>
      <w:marBottom w:val="0"/>
      <w:divBdr>
        <w:top w:val="none" w:sz="0" w:space="0" w:color="auto"/>
        <w:left w:val="none" w:sz="0" w:space="0" w:color="auto"/>
        <w:bottom w:val="none" w:sz="0" w:space="0" w:color="auto"/>
        <w:right w:val="none" w:sz="0" w:space="0" w:color="auto"/>
      </w:divBdr>
    </w:div>
    <w:div w:id="86119219">
      <w:marLeft w:val="0"/>
      <w:marRight w:val="0"/>
      <w:marTop w:val="0"/>
      <w:marBottom w:val="0"/>
      <w:divBdr>
        <w:top w:val="none" w:sz="0" w:space="0" w:color="auto"/>
        <w:left w:val="none" w:sz="0" w:space="0" w:color="auto"/>
        <w:bottom w:val="none" w:sz="0" w:space="0" w:color="auto"/>
        <w:right w:val="none" w:sz="0" w:space="0" w:color="auto"/>
      </w:divBdr>
    </w:div>
    <w:div w:id="86119220">
      <w:marLeft w:val="0"/>
      <w:marRight w:val="0"/>
      <w:marTop w:val="0"/>
      <w:marBottom w:val="0"/>
      <w:divBdr>
        <w:top w:val="none" w:sz="0" w:space="0" w:color="auto"/>
        <w:left w:val="none" w:sz="0" w:space="0" w:color="auto"/>
        <w:bottom w:val="none" w:sz="0" w:space="0" w:color="auto"/>
        <w:right w:val="none" w:sz="0" w:space="0" w:color="auto"/>
      </w:divBdr>
    </w:div>
    <w:div w:id="86119221">
      <w:marLeft w:val="0"/>
      <w:marRight w:val="0"/>
      <w:marTop w:val="0"/>
      <w:marBottom w:val="0"/>
      <w:divBdr>
        <w:top w:val="none" w:sz="0" w:space="0" w:color="auto"/>
        <w:left w:val="none" w:sz="0" w:space="0" w:color="auto"/>
        <w:bottom w:val="none" w:sz="0" w:space="0" w:color="auto"/>
        <w:right w:val="none" w:sz="0" w:space="0" w:color="auto"/>
      </w:divBdr>
    </w:div>
    <w:div w:id="86119222">
      <w:marLeft w:val="0"/>
      <w:marRight w:val="0"/>
      <w:marTop w:val="0"/>
      <w:marBottom w:val="0"/>
      <w:divBdr>
        <w:top w:val="none" w:sz="0" w:space="0" w:color="auto"/>
        <w:left w:val="none" w:sz="0" w:space="0" w:color="auto"/>
        <w:bottom w:val="none" w:sz="0" w:space="0" w:color="auto"/>
        <w:right w:val="none" w:sz="0" w:space="0" w:color="auto"/>
      </w:divBdr>
    </w:div>
    <w:div w:id="86119223">
      <w:marLeft w:val="0"/>
      <w:marRight w:val="0"/>
      <w:marTop w:val="0"/>
      <w:marBottom w:val="0"/>
      <w:divBdr>
        <w:top w:val="none" w:sz="0" w:space="0" w:color="auto"/>
        <w:left w:val="none" w:sz="0" w:space="0" w:color="auto"/>
        <w:bottom w:val="none" w:sz="0" w:space="0" w:color="auto"/>
        <w:right w:val="none" w:sz="0" w:space="0" w:color="auto"/>
      </w:divBdr>
    </w:div>
    <w:div w:id="86119224">
      <w:marLeft w:val="0"/>
      <w:marRight w:val="0"/>
      <w:marTop w:val="0"/>
      <w:marBottom w:val="0"/>
      <w:divBdr>
        <w:top w:val="none" w:sz="0" w:space="0" w:color="auto"/>
        <w:left w:val="none" w:sz="0" w:space="0" w:color="auto"/>
        <w:bottom w:val="none" w:sz="0" w:space="0" w:color="auto"/>
        <w:right w:val="none" w:sz="0" w:space="0" w:color="auto"/>
      </w:divBdr>
    </w:div>
    <w:div w:id="86119225">
      <w:marLeft w:val="0"/>
      <w:marRight w:val="0"/>
      <w:marTop w:val="0"/>
      <w:marBottom w:val="0"/>
      <w:divBdr>
        <w:top w:val="none" w:sz="0" w:space="0" w:color="auto"/>
        <w:left w:val="none" w:sz="0" w:space="0" w:color="auto"/>
        <w:bottom w:val="none" w:sz="0" w:space="0" w:color="auto"/>
        <w:right w:val="none" w:sz="0" w:space="0" w:color="auto"/>
      </w:divBdr>
    </w:div>
    <w:div w:id="86119226">
      <w:marLeft w:val="0"/>
      <w:marRight w:val="0"/>
      <w:marTop w:val="0"/>
      <w:marBottom w:val="0"/>
      <w:divBdr>
        <w:top w:val="none" w:sz="0" w:space="0" w:color="auto"/>
        <w:left w:val="none" w:sz="0" w:space="0" w:color="auto"/>
        <w:bottom w:val="none" w:sz="0" w:space="0" w:color="auto"/>
        <w:right w:val="none" w:sz="0" w:space="0" w:color="auto"/>
      </w:divBdr>
    </w:div>
    <w:div w:id="86119227">
      <w:marLeft w:val="0"/>
      <w:marRight w:val="0"/>
      <w:marTop w:val="0"/>
      <w:marBottom w:val="0"/>
      <w:divBdr>
        <w:top w:val="none" w:sz="0" w:space="0" w:color="auto"/>
        <w:left w:val="none" w:sz="0" w:space="0" w:color="auto"/>
        <w:bottom w:val="none" w:sz="0" w:space="0" w:color="auto"/>
        <w:right w:val="none" w:sz="0" w:space="0" w:color="auto"/>
      </w:divBdr>
    </w:div>
    <w:div w:id="86119228">
      <w:marLeft w:val="0"/>
      <w:marRight w:val="0"/>
      <w:marTop w:val="0"/>
      <w:marBottom w:val="0"/>
      <w:divBdr>
        <w:top w:val="none" w:sz="0" w:space="0" w:color="auto"/>
        <w:left w:val="none" w:sz="0" w:space="0" w:color="auto"/>
        <w:bottom w:val="none" w:sz="0" w:space="0" w:color="auto"/>
        <w:right w:val="none" w:sz="0" w:space="0" w:color="auto"/>
      </w:divBdr>
    </w:div>
    <w:div w:id="86119229">
      <w:marLeft w:val="0"/>
      <w:marRight w:val="0"/>
      <w:marTop w:val="0"/>
      <w:marBottom w:val="0"/>
      <w:divBdr>
        <w:top w:val="none" w:sz="0" w:space="0" w:color="auto"/>
        <w:left w:val="none" w:sz="0" w:space="0" w:color="auto"/>
        <w:bottom w:val="none" w:sz="0" w:space="0" w:color="auto"/>
        <w:right w:val="none" w:sz="0" w:space="0" w:color="auto"/>
      </w:divBdr>
    </w:div>
    <w:div w:id="86119230">
      <w:marLeft w:val="0"/>
      <w:marRight w:val="0"/>
      <w:marTop w:val="0"/>
      <w:marBottom w:val="0"/>
      <w:divBdr>
        <w:top w:val="none" w:sz="0" w:space="0" w:color="auto"/>
        <w:left w:val="none" w:sz="0" w:space="0" w:color="auto"/>
        <w:bottom w:val="none" w:sz="0" w:space="0" w:color="auto"/>
        <w:right w:val="none" w:sz="0" w:space="0" w:color="auto"/>
      </w:divBdr>
    </w:div>
    <w:div w:id="86119231">
      <w:marLeft w:val="0"/>
      <w:marRight w:val="0"/>
      <w:marTop w:val="0"/>
      <w:marBottom w:val="0"/>
      <w:divBdr>
        <w:top w:val="none" w:sz="0" w:space="0" w:color="auto"/>
        <w:left w:val="none" w:sz="0" w:space="0" w:color="auto"/>
        <w:bottom w:val="none" w:sz="0" w:space="0" w:color="auto"/>
        <w:right w:val="none" w:sz="0" w:space="0" w:color="auto"/>
      </w:divBdr>
    </w:div>
    <w:div w:id="86119232">
      <w:marLeft w:val="0"/>
      <w:marRight w:val="0"/>
      <w:marTop w:val="0"/>
      <w:marBottom w:val="0"/>
      <w:divBdr>
        <w:top w:val="none" w:sz="0" w:space="0" w:color="auto"/>
        <w:left w:val="none" w:sz="0" w:space="0" w:color="auto"/>
        <w:bottom w:val="none" w:sz="0" w:space="0" w:color="auto"/>
        <w:right w:val="none" w:sz="0" w:space="0" w:color="auto"/>
      </w:divBdr>
    </w:div>
    <w:div w:id="86119233">
      <w:marLeft w:val="0"/>
      <w:marRight w:val="0"/>
      <w:marTop w:val="0"/>
      <w:marBottom w:val="0"/>
      <w:divBdr>
        <w:top w:val="none" w:sz="0" w:space="0" w:color="auto"/>
        <w:left w:val="none" w:sz="0" w:space="0" w:color="auto"/>
        <w:bottom w:val="none" w:sz="0" w:space="0" w:color="auto"/>
        <w:right w:val="none" w:sz="0" w:space="0" w:color="auto"/>
      </w:divBdr>
    </w:div>
    <w:div w:id="86119234">
      <w:marLeft w:val="0"/>
      <w:marRight w:val="0"/>
      <w:marTop w:val="0"/>
      <w:marBottom w:val="0"/>
      <w:divBdr>
        <w:top w:val="none" w:sz="0" w:space="0" w:color="auto"/>
        <w:left w:val="none" w:sz="0" w:space="0" w:color="auto"/>
        <w:bottom w:val="none" w:sz="0" w:space="0" w:color="auto"/>
        <w:right w:val="none" w:sz="0" w:space="0" w:color="auto"/>
      </w:divBdr>
    </w:div>
    <w:div w:id="86119235">
      <w:marLeft w:val="0"/>
      <w:marRight w:val="0"/>
      <w:marTop w:val="0"/>
      <w:marBottom w:val="0"/>
      <w:divBdr>
        <w:top w:val="none" w:sz="0" w:space="0" w:color="auto"/>
        <w:left w:val="none" w:sz="0" w:space="0" w:color="auto"/>
        <w:bottom w:val="none" w:sz="0" w:space="0" w:color="auto"/>
        <w:right w:val="none" w:sz="0" w:space="0" w:color="auto"/>
      </w:divBdr>
    </w:div>
    <w:div w:id="86119236">
      <w:marLeft w:val="0"/>
      <w:marRight w:val="0"/>
      <w:marTop w:val="0"/>
      <w:marBottom w:val="0"/>
      <w:divBdr>
        <w:top w:val="none" w:sz="0" w:space="0" w:color="auto"/>
        <w:left w:val="none" w:sz="0" w:space="0" w:color="auto"/>
        <w:bottom w:val="none" w:sz="0" w:space="0" w:color="auto"/>
        <w:right w:val="none" w:sz="0" w:space="0" w:color="auto"/>
      </w:divBdr>
    </w:div>
    <w:div w:id="86119237">
      <w:marLeft w:val="0"/>
      <w:marRight w:val="0"/>
      <w:marTop w:val="0"/>
      <w:marBottom w:val="0"/>
      <w:divBdr>
        <w:top w:val="none" w:sz="0" w:space="0" w:color="auto"/>
        <w:left w:val="none" w:sz="0" w:space="0" w:color="auto"/>
        <w:bottom w:val="none" w:sz="0" w:space="0" w:color="auto"/>
        <w:right w:val="none" w:sz="0" w:space="0" w:color="auto"/>
      </w:divBdr>
    </w:div>
    <w:div w:id="86119238">
      <w:marLeft w:val="0"/>
      <w:marRight w:val="0"/>
      <w:marTop w:val="0"/>
      <w:marBottom w:val="0"/>
      <w:divBdr>
        <w:top w:val="none" w:sz="0" w:space="0" w:color="auto"/>
        <w:left w:val="none" w:sz="0" w:space="0" w:color="auto"/>
        <w:bottom w:val="none" w:sz="0" w:space="0" w:color="auto"/>
        <w:right w:val="none" w:sz="0" w:space="0" w:color="auto"/>
      </w:divBdr>
    </w:div>
    <w:div w:id="86119239">
      <w:marLeft w:val="0"/>
      <w:marRight w:val="0"/>
      <w:marTop w:val="0"/>
      <w:marBottom w:val="0"/>
      <w:divBdr>
        <w:top w:val="none" w:sz="0" w:space="0" w:color="auto"/>
        <w:left w:val="none" w:sz="0" w:space="0" w:color="auto"/>
        <w:bottom w:val="none" w:sz="0" w:space="0" w:color="auto"/>
        <w:right w:val="none" w:sz="0" w:space="0" w:color="auto"/>
      </w:divBdr>
    </w:div>
    <w:div w:id="86119240">
      <w:marLeft w:val="0"/>
      <w:marRight w:val="0"/>
      <w:marTop w:val="0"/>
      <w:marBottom w:val="0"/>
      <w:divBdr>
        <w:top w:val="none" w:sz="0" w:space="0" w:color="auto"/>
        <w:left w:val="none" w:sz="0" w:space="0" w:color="auto"/>
        <w:bottom w:val="none" w:sz="0" w:space="0" w:color="auto"/>
        <w:right w:val="none" w:sz="0" w:space="0" w:color="auto"/>
      </w:divBdr>
    </w:div>
    <w:div w:id="86119241">
      <w:marLeft w:val="0"/>
      <w:marRight w:val="0"/>
      <w:marTop w:val="0"/>
      <w:marBottom w:val="0"/>
      <w:divBdr>
        <w:top w:val="none" w:sz="0" w:space="0" w:color="auto"/>
        <w:left w:val="none" w:sz="0" w:space="0" w:color="auto"/>
        <w:bottom w:val="none" w:sz="0" w:space="0" w:color="auto"/>
        <w:right w:val="none" w:sz="0" w:space="0" w:color="auto"/>
      </w:divBdr>
    </w:div>
    <w:div w:id="86119242">
      <w:marLeft w:val="0"/>
      <w:marRight w:val="0"/>
      <w:marTop w:val="0"/>
      <w:marBottom w:val="0"/>
      <w:divBdr>
        <w:top w:val="none" w:sz="0" w:space="0" w:color="auto"/>
        <w:left w:val="none" w:sz="0" w:space="0" w:color="auto"/>
        <w:bottom w:val="none" w:sz="0" w:space="0" w:color="auto"/>
        <w:right w:val="none" w:sz="0" w:space="0" w:color="auto"/>
      </w:divBdr>
    </w:div>
    <w:div w:id="86119243">
      <w:marLeft w:val="0"/>
      <w:marRight w:val="0"/>
      <w:marTop w:val="0"/>
      <w:marBottom w:val="0"/>
      <w:divBdr>
        <w:top w:val="none" w:sz="0" w:space="0" w:color="auto"/>
        <w:left w:val="none" w:sz="0" w:space="0" w:color="auto"/>
        <w:bottom w:val="none" w:sz="0" w:space="0" w:color="auto"/>
        <w:right w:val="none" w:sz="0" w:space="0" w:color="auto"/>
      </w:divBdr>
    </w:div>
    <w:div w:id="86119244">
      <w:marLeft w:val="0"/>
      <w:marRight w:val="0"/>
      <w:marTop w:val="0"/>
      <w:marBottom w:val="0"/>
      <w:divBdr>
        <w:top w:val="none" w:sz="0" w:space="0" w:color="auto"/>
        <w:left w:val="none" w:sz="0" w:space="0" w:color="auto"/>
        <w:bottom w:val="none" w:sz="0" w:space="0" w:color="auto"/>
        <w:right w:val="none" w:sz="0" w:space="0" w:color="auto"/>
      </w:divBdr>
    </w:div>
    <w:div w:id="86119245">
      <w:marLeft w:val="0"/>
      <w:marRight w:val="0"/>
      <w:marTop w:val="0"/>
      <w:marBottom w:val="0"/>
      <w:divBdr>
        <w:top w:val="none" w:sz="0" w:space="0" w:color="auto"/>
        <w:left w:val="none" w:sz="0" w:space="0" w:color="auto"/>
        <w:bottom w:val="none" w:sz="0" w:space="0" w:color="auto"/>
        <w:right w:val="none" w:sz="0" w:space="0" w:color="auto"/>
      </w:divBdr>
    </w:div>
    <w:div w:id="86119246">
      <w:marLeft w:val="0"/>
      <w:marRight w:val="0"/>
      <w:marTop w:val="0"/>
      <w:marBottom w:val="0"/>
      <w:divBdr>
        <w:top w:val="none" w:sz="0" w:space="0" w:color="auto"/>
        <w:left w:val="none" w:sz="0" w:space="0" w:color="auto"/>
        <w:bottom w:val="none" w:sz="0" w:space="0" w:color="auto"/>
        <w:right w:val="none" w:sz="0" w:space="0" w:color="auto"/>
      </w:divBdr>
    </w:div>
    <w:div w:id="86119247">
      <w:marLeft w:val="0"/>
      <w:marRight w:val="0"/>
      <w:marTop w:val="0"/>
      <w:marBottom w:val="0"/>
      <w:divBdr>
        <w:top w:val="none" w:sz="0" w:space="0" w:color="auto"/>
        <w:left w:val="none" w:sz="0" w:space="0" w:color="auto"/>
        <w:bottom w:val="none" w:sz="0" w:space="0" w:color="auto"/>
        <w:right w:val="none" w:sz="0" w:space="0" w:color="auto"/>
      </w:divBdr>
    </w:div>
    <w:div w:id="86119248">
      <w:marLeft w:val="0"/>
      <w:marRight w:val="0"/>
      <w:marTop w:val="0"/>
      <w:marBottom w:val="0"/>
      <w:divBdr>
        <w:top w:val="none" w:sz="0" w:space="0" w:color="auto"/>
        <w:left w:val="none" w:sz="0" w:space="0" w:color="auto"/>
        <w:bottom w:val="none" w:sz="0" w:space="0" w:color="auto"/>
        <w:right w:val="none" w:sz="0" w:space="0" w:color="auto"/>
      </w:divBdr>
    </w:div>
    <w:div w:id="86119249">
      <w:marLeft w:val="0"/>
      <w:marRight w:val="0"/>
      <w:marTop w:val="0"/>
      <w:marBottom w:val="0"/>
      <w:divBdr>
        <w:top w:val="none" w:sz="0" w:space="0" w:color="auto"/>
        <w:left w:val="none" w:sz="0" w:space="0" w:color="auto"/>
        <w:bottom w:val="none" w:sz="0" w:space="0" w:color="auto"/>
        <w:right w:val="none" w:sz="0" w:space="0" w:color="auto"/>
      </w:divBdr>
    </w:div>
    <w:div w:id="86119250">
      <w:marLeft w:val="0"/>
      <w:marRight w:val="0"/>
      <w:marTop w:val="0"/>
      <w:marBottom w:val="0"/>
      <w:divBdr>
        <w:top w:val="none" w:sz="0" w:space="0" w:color="auto"/>
        <w:left w:val="none" w:sz="0" w:space="0" w:color="auto"/>
        <w:bottom w:val="none" w:sz="0" w:space="0" w:color="auto"/>
        <w:right w:val="none" w:sz="0" w:space="0" w:color="auto"/>
      </w:divBdr>
    </w:div>
    <w:div w:id="86119251">
      <w:marLeft w:val="0"/>
      <w:marRight w:val="0"/>
      <w:marTop w:val="0"/>
      <w:marBottom w:val="0"/>
      <w:divBdr>
        <w:top w:val="none" w:sz="0" w:space="0" w:color="auto"/>
        <w:left w:val="none" w:sz="0" w:space="0" w:color="auto"/>
        <w:bottom w:val="none" w:sz="0" w:space="0" w:color="auto"/>
        <w:right w:val="none" w:sz="0" w:space="0" w:color="auto"/>
      </w:divBdr>
    </w:div>
    <w:div w:id="86119252">
      <w:marLeft w:val="0"/>
      <w:marRight w:val="0"/>
      <w:marTop w:val="0"/>
      <w:marBottom w:val="0"/>
      <w:divBdr>
        <w:top w:val="none" w:sz="0" w:space="0" w:color="auto"/>
        <w:left w:val="none" w:sz="0" w:space="0" w:color="auto"/>
        <w:bottom w:val="none" w:sz="0" w:space="0" w:color="auto"/>
        <w:right w:val="none" w:sz="0" w:space="0" w:color="auto"/>
      </w:divBdr>
    </w:div>
    <w:div w:id="86119253">
      <w:marLeft w:val="0"/>
      <w:marRight w:val="0"/>
      <w:marTop w:val="0"/>
      <w:marBottom w:val="0"/>
      <w:divBdr>
        <w:top w:val="none" w:sz="0" w:space="0" w:color="auto"/>
        <w:left w:val="none" w:sz="0" w:space="0" w:color="auto"/>
        <w:bottom w:val="none" w:sz="0" w:space="0" w:color="auto"/>
        <w:right w:val="none" w:sz="0" w:space="0" w:color="auto"/>
      </w:divBdr>
    </w:div>
    <w:div w:id="86119254">
      <w:marLeft w:val="0"/>
      <w:marRight w:val="0"/>
      <w:marTop w:val="0"/>
      <w:marBottom w:val="0"/>
      <w:divBdr>
        <w:top w:val="none" w:sz="0" w:space="0" w:color="auto"/>
        <w:left w:val="none" w:sz="0" w:space="0" w:color="auto"/>
        <w:bottom w:val="none" w:sz="0" w:space="0" w:color="auto"/>
        <w:right w:val="none" w:sz="0" w:space="0" w:color="auto"/>
      </w:divBdr>
    </w:div>
    <w:div w:id="86119255">
      <w:marLeft w:val="0"/>
      <w:marRight w:val="0"/>
      <w:marTop w:val="0"/>
      <w:marBottom w:val="0"/>
      <w:divBdr>
        <w:top w:val="none" w:sz="0" w:space="0" w:color="auto"/>
        <w:left w:val="none" w:sz="0" w:space="0" w:color="auto"/>
        <w:bottom w:val="none" w:sz="0" w:space="0" w:color="auto"/>
        <w:right w:val="none" w:sz="0" w:space="0" w:color="auto"/>
      </w:divBdr>
    </w:div>
    <w:div w:id="86119256">
      <w:marLeft w:val="0"/>
      <w:marRight w:val="0"/>
      <w:marTop w:val="0"/>
      <w:marBottom w:val="0"/>
      <w:divBdr>
        <w:top w:val="none" w:sz="0" w:space="0" w:color="auto"/>
        <w:left w:val="none" w:sz="0" w:space="0" w:color="auto"/>
        <w:bottom w:val="none" w:sz="0" w:space="0" w:color="auto"/>
        <w:right w:val="none" w:sz="0" w:space="0" w:color="auto"/>
      </w:divBdr>
    </w:div>
    <w:div w:id="86119257">
      <w:marLeft w:val="0"/>
      <w:marRight w:val="0"/>
      <w:marTop w:val="0"/>
      <w:marBottom w:val="0"/>
      <w:divBdr>
        <w:top w:val="none" w:sz="0" w:space="0" w:color="auto"/>
        <w:left w:val="none" w:sz="0" w:space="0" w:color="auto"/>
        <w:bottom w:val="none" w:sz="0" w:space="0" w:color="auto"/>
        <w:right w:val="none" w:sz="0" w:space="0" w:color="auto"/>
      </w:divBdr>
    </w:div>
    <w:div w:id="86119258">
      <w:marLeft w:val="0"/>
      <w:marRight w:val="0"/>
      <w:marTop w:val="0"/>
      <w:marBottom w:val="0"/>
      <w:divBdr>
        <w:top w:val="none" w:sz="0" w:space="0" w:color="auto"/>
        <w:left w:val="none" w:sz="0" w:space="0" w:color="auto"/>
        <w:bottom w:val="none" w:sz="0" w:space="0" w:color="auto"/>
        <w:right w:val="none" w:sz="0" w:space="0" w:color="auto"/>
      </w:divBdr>
    </w:div>
    <w:div w:id="86119259">
      <w:marLeft w:val="0"/>
      <w:marRight w:val="0"/>
      <w:marTop w:val="0"/>
      <w:marBottom w:val="0"/>
      <w:divBdr>
        <w:top w:val="none" w:sz="0" w:space="0" w:color="auto"/>
        <w:left w:val="none" w:sz="0" w:space="0" w:color="auto"/>
        <w:bottom w:val="none" w:sz="0" w:space="0" w:color="auto"/>
        <w:right w:val="none" w:sz="0" w:space="0" w:color="auto"/>
      </w:divBdr>
    </w:div>
    <w:div w:id="86119260">
      <w:marLeft w:val="0"/>
      <w:marRight w:val="0"/>
      <w:marTop w:val="0"/>
      <w:marBottom w:val="0"/>
      <w:divBdr>
        <w:top w:val="none" w:sz="0" w:space="0" w:color="auto"/>
        <w:left w:val="none" w:sz="0" w:space="0" w:color="auto"/>
        <w:bottom w:val="none" w:sz="0" w:space="0" w:color="auto"/>
        <w:right w:val="none" w:sz="0" w:space="0" w:color="auto"/>
      </w:divBdr>
    </w:div>
    <w:div w:id="86119261">
      <w:marLeft w:val="0"/>
      <w:marRight w:val="0"/>
      <w:marTop w:val="0"/>
      <w:marBottom w:val="0"/>
      <w:divBdr>
        <w:top w:val="none" w:sz="0" w:space="0" w:color="auto"/>
        <w:left w:val="none" w:sz="0" w:space="0" w:color="auto"/>
        <w:bottom w:val="none" w:sz="0" w:space="0" w:color="auto"/>
        <w:right w:val="none" w:sz="0" w:space="0" w:color="auto"/>
      </w:divBdr>
    </w:div>
    <w:div w:id="86119262">
      <w:marLeft w:val="0"/>
      <w:marRight w:val="0"/>
      <w:marTop w:val="0"/>
      <w:marBottom w:val="0"/>
      <w:divBdr>
        <w:top w:val="none" w:sz="0" w:space="0" w:color="auto"/>
        <w:left w:val="none" w:sz="0" w:space="0" w:color="auto"/>
        <w:bottom w:val="none" w:sz="0" w:space="0" w:color="auto"/>
        <w:right w:val="none" w:sz="0" w:space="0" w:color="auto"/>
      </w:divBdr>
    </w:div>
    <w:div w:id="86119263">
      <w:marLeft w:val="0"/>
      <w:marRight w:val="0"/>
      <w:marTop w:val="0"/>
      <w:marBottom w:val="0"/>
      <w:divBdr>
        <w:top w:val="none" w:sz="0" w:space="0" w:color="auto"/>
        <w:left w:val="none" w:sz="0" w:space="0" w:color="auto"/>
        <w:bottom w:val="none" w:sz="0" w:space="0" w:color="auto"/>
        <w:right w:val="none" w:sz="0" w:space="0" w:color="auto"/>
      </w:divBdr>
    </w:div>
    <w:div w:id="86119264">
      <w:marLeft w:val="0"/>
      <w:marRight w:val="0"/>
      <w:marTop w:val="0"/>
      <w:marBottom w:val="0"/>
      <w:divBdr>
        <w:top w:val="none" w:sz="0" w:space="0" w:color="auto"/>
        <w:left w:val="none" w:sz="0" w:space="0" w:color="auto"/>
        <w:bottom w:val="none" w:sz="0" w:space="0" w:color="auto"/>
        <w:right w:val="none" w:sz="0" w:space="0" w:color="auto"/>
      </w:divBdr>
    </w:div>
    <w:div w:id="86119265">
      <w:marLeft w:val="0"/>
      <w:marRight w:val="0"/>
      <w:marTop w:val="0"/>
      <w:marBottom w:val="0"/>
      <w:divBdr>
        <w:top w:val="none" w:sz="0" w:space="0" w:color="auto"/>
        <w:left w:val="none" w:sz="0" w:space="0" w:color="auto"/>
        <w:bottom w:val="none" w:sz="0" w:space="0" w:color="auto"/>
        <w:right w:val="none" w:sz="0" w:space="0" w:color="auto"/>
      </w:divBdr>
    </w:div>
    <w:div w:id="86119266">
      <w:marLeft w:val="0"/>
      <w:marRight w:val="0"/>
      <w:marTop w:val="0"/>
      <w:marBottom w:val="0"/>
      <w:divBdr>
        <w:top w:val="none" w:sz="0" w:space="0" w:color="auto"/>
        <w:left w:val="none" w:sz="0" w:space="0" w:color="auto"/>
        <w:bottom w:val="none" w:sz="0" w:space="0" w:color="auto"/>
        <w:right w:val="none" w:sz="0" w:space="0" w:color="auto"/>
      </w:divBdr>
    </w:div>
    <w:div w:id="86119267">
      <w:marLeft w:val="0"/>
      <w:marRight w:val="0"/>
      <w:marTop w:val="0"/>
      <w:marBottom w:val="0"/>
      <w:divBdr>
        <w:top w:val="none" w:sz="0" w:space="0" w:color="auto"/>
        <w:left w:val="none" w:sz="0" w:space="0" w:color="auto"/>
        <w:bottom w:val="none" w:sz="0" w:space="0" w:color="auto"/>
        <w:right w:val="none" w:sz="0" w:space="0" w:color="auto"/>
      </w:divBdr>
    </w:div>
    <w:div w:id="86119268">
      <w:marLeft w:val="0"/>
      <w:marRight w:val="0"/>
      <w:marTop w:val="0"/>
      <w:marBottom w:val="0"/>
      <w:divBdr>
        <w:top w:val="none" w:sz="0" w:space="0" w:color="auto"/>
        <w:left w:val="none" w:sz="0" w:space="0" w:color="auto"/>
        <w:bottom w:val="none" w:sz="0" w:space="0" w:color="auto"/>
        <w:right w:val="none" w:sz="0" w:space="0" w:color="auto"/>
      </w:divBdr>
    </w:div>
    <w:div w:id="86119269">
      <w:marLeft w:val="0"/>
      <w:marRight w:val="0"/>
      <w:marTop w:val="0"/>
      <w:marBottom w:val="0"/>
      <w:divBdr>
        <w:top w:val="none" w:sz="0" w:space="0" w:color="auto"/>
        <w:left w:val="none" w:sz="0" w:space="0" w:color="auto"/>
        <w:bottom w:val="none" w:sz="0" w:space="0" w:color="auto"/>
        <w:right w:val="none" w:sz="0" w:space="0" w:color="auto"/>
      </w:divBdr>
    </w:div>
    <w:div w:id="86119270">
      <w:marLeft w:val="0"/>
      <w:marRight w:val="0"/>
      <w:marTop w:val="0"/>
      <w:marBottom w:val="0"/>
      <w:divBdr>
        <w:top w:val="none" w:sz="0" w:space="0" w:color="auto"/>
        <w:left w:val="none" w:sz="0" w:space="0" w:color="auto"/>
        <w:bottom w:val="none" w:sz="0" w:space="0" w:color="auto"/>
        <w:right w:val="none" w:sz="0" w:space="0" w:color="auto"/>
      </w:divBdr>
    </w:div>
    <w:div w:id="86119271">
      <w:marLeft w:val="0"/>
      <w:marRight w:val="0"/>
      <w:marTop w:val="0"/>
      <w:marBottom w:val="0"/>
      <w:divBdr>
        <w:top w:val="none" w:sz="0" w:space="0" w:color="auto"/>
        <w:left w:val="none" w:sz="0" w:space="0" w:color="auto"/>
        <w:bottom w:val="none" w:sz="0" w:space="0" w:color="auto"/>
        <w:right w:val="none" w:sz="0" w:space="0" w:color="auto"/>
      </w:divBdr>
    </w:div>
    <w:div w:id="86119272">
      <w:marLeft w:val="0"/>
      <w:marRight w:val="0"/>
      <w:marTop w:val="0"/>
      <w:marBottom w:val="0"/>
      <w:divBdr>
        <w:top w:val="none" w:sz="0" w:space="0" w:color="auto"/>
        <w:left w:val="none" w:sz="0" w:space="0" w:color="auto"/>
        <w:bottom w:val="none" w:sz="0" w:space="0" w:color="auto"/>
        <w:right w:val="none" w:sz="0" w:space="0" w:color="auto"/>
      </w:divBdr>
    </w:div>
    <w:div w:id="86119273">
      <w:marLeft w:val="0"/>
      <w:marRight w:val="0"/>
      <w:marTop w:val="0"/>
      <w:marBottom w:val="0"/>
      <w:divBdr>
        <w:top w:val="none" w:sz="0" w:space="0" w:color="auto"/>
        <w:left w:val="none" w:sz="0" w:space="0" w:color="auto"/>
        <w:bottom w:val="none" w:sz="0" w:space="0" w:color="auto"/>
        <w:right w:val="none" w:sz="0" w:space="0" w:color="auto"/>
      </w:divBdr>
    </w:div>
    <w:div w:id="86119274">
      <w:marLeft w:val="0"/>
      <w:marRight w:val="0"/>
      <w:marTop w:val="0"/>
      <w:marBottom w:val="0"/>
      <w:divBdr>
        <w:top w:val="none" w:sz="0" w:space="0" w:color="auto"/>
        <w:left w:val="none" w:sz="0" w:space="0" w:color="auto"/>
        <w:bottom w:val="none" w:sz="0" w:space="0" w:color="auto"/>
        <w:right w:val="none" w:sz="0" w:space="0" w:color="auto"/>
      </w:divBdr>
    </w:div>
    <w:div w:id="86119275">
      <w:marLeft w:val="0"/>
      <w:marRight w:val="0"/>
      <w:marTop w:val="0"/>
      <w:marBottom w:val="0"/>
      <w:divBdr>
        <w:top w:val="none" w:sz="0" w:space="0" w:color="auto"/>
        <w:left w:val="none" w:sz="0" w:space="0" w:color="auto"/>
        <w:bottom w:val="none" w:sz="0" w:space="0" w:color="auto"/>
        <w:right w:val="none" w:sz="0" w:space="0" w:color="auto"/>
      </w:divBdr>
    </w:div>
    <w:div w:id="86119276">
      <w:marLeft w:val="0"/>
      <w:marRight w:val="0"/>
      <w:marTop w:val="0"/>
      <w:marBottom w:val="0"/>
      <w:divBdr>
        <w:top w:val="none" w:sz="0" w:space="0" w:color="auto"/>
        <w:left w:val="none" w:sz="0" w:space="0" w:color="auto"/>
        <w:bottom w:val="none" w:sz="0" w:space="0" w:color="auto"/>
        <w:right w:val="none" w:sz="0" w:space="0" w:color="auto"/>
      </w:divBdr>
    </w:div>
    <w:div w:id="86119277">
      <w:marLeft w:val="0"/>
      <w:marRight w:val="0"/>
      <w:marTop w:val="0"/>
      <w:marBottom w:val="0"/>
      <w:divBdr>
        <w:top w:val="none" w:sz="0" w:space="0" w:color="auto"/>
        <w:left w:val="none" w:sz="0" w:space="0" w:color="auto"/>
        <w:bottom w:val="none" w:sz="0" w:space="0" w:color="auto"/>
        <w:right w:val="none" w:sz="0" w:space="0" w:color="auto"/>
      </w:divBdr>
    </w:div>
    <w:div w:id="86119278">
      <w:marLeft w:val="0"/>
      <w:marRight w:val="0"/>
      <w:marTop w:val="0"/>
      <w:marBottom w:val="0"/>
      <w:divBdr>
        <w:top w:val="none" w:sz="0" w:space="0" w:color="auto"/>
        <w:left w:val="none" w:sz="0" w:space="0" w:color="auto"/>
        <w:bottom w:val="none" w:sz="0" w:space="0" w:color="auto"/>
        <w:right w:val="none" w:sz="0" w:space="0" w:color="auto"/>
      </w:divBdr>
    </w:div>
    <w:div w:id="86119279">
      <w:marLeft w:val="0"/>
      <w:marRight w:val="0"/>
      <w:marTop w:val="0"/>
      <w:marBottom w:val="0"/>
      <w:divBdr>
        <w:top w:val="none" w:sz="0" w:space="0" w:color="auto"/>
        <w:left w:val="none" w:sz="0" w:space="0" w:color="auto"/>
        <w:bottom w:val="none" w:sz="0" w:space="0" w:color="auto"/>
        <w:right w:val="none" w:sz="0" w:space="0" w:color="auto"/>
      </w:divBdr>
    </w:div>
    <w:div w:id="86119280">
      <w:marLeft w:val="0"/>
      <w:marRight w:val="0"/>
      <w:marTop w:val="0"/>
      <w:marBottom w:val="0"/>
      <w:divBdr>
        <w:top w:val="none" w:sz="0" w:space="0" w:color="auto"/>
        <w:left w:val="none" w:sz="0" w:space="0" w:color="auto"/>
        <w:bottom w:val="none" w:sz="0" w:space="0" w:color="auto"/>
        <w:right w:val="none" w:sz="0" w:space="0" w:color="auto"/>
      </w:divBdr>
    </w:div>
    <w:div w:id="86119281">
      <w:marLeft w:val="0"/>
      <w:marRight w:val="0"/>
      <w:marTop w:val="0"/>
      <w:marBottom w:val="0"/>
      <w:divBdr>
        <w:top w:val="none" w:sz="0" w:space="0" w:color="auto"/>
        <w:left w:val="none" w:sz="0" w:space="0" w:color="auto"/>
        <w:bottom w:val="none" w:sz="0" w:space="0" w:color="auto"/>
        <w:right w:val="none" w:sz="0" w:space="0" w:color="auto"/>
      </w:divBdr>
    </w:div>
    <w:div w:id="86119282">
      <w:marLeft w:val="0"/>
      <w:marRight w:val="0"/>
      <w:marTop w:val="0"/>
      <w:marBottom w:val="0"/>
      <w:divBdr>
        <w:top w:val="none" w:sz="0" w:space="0" w:color="auto"/>
        <w:left w:val="none" w:sz="0" w:space="0" w:color="auto"/>
        <w:bottom w:val="none" w:sz="0" w:space="0" w:color="auto"/>
        <w:right w:val="none" w:sz="0" w:space="0" w:color="auto"/>
      </w:divBdr>
    </w:div>
    <w:div w:id="86119283">
      <w:marLeft w:val="0"/>
      <w:marRight w:val="0"/>
      <w:marTop w:val="0"/>
      <w:marBottom w:val="0"/>
      <w:divBdr>
        <w:top w:val="none" w:sz="0" w:space="0" w:color="auto"/>
        <w:left w:val="none" w:sz="0" w:space="0" w:color="auto"/>
        <w:bottom w:val="none" w:sz="0" w:space="0" w:color="auto"/>
        <w:right w:val="none" w:sz="0" w:space="0" w:color="auto"/>
      </w:divBdr>
    </w:div>
    <w:div w:id="86119284">
      <w:marLeft w:val="0"/>
      <w:marRight w:val="0"/>
      <w:marTop w:val="0"/>
      <w:marBottom w:val="0"/>
      <w:divBdr>
        <w:top w:val="none" w:sz="0" w:space="0" w:color="auto"/>
        <w:left w:val="none" w:sz="0" w:space="0" w:color="auto"/>
        <w:bottom w:val="none" w:sz="0" w:space="0" w:color="auto"/>
        <w:right w:val="none" w:sz="0" w:space="0" w:color="auto"/>
      </w:divBdr>
    </w:div>
    <w:div w:id="86119285">
      <w:marLeft w:val="0"/>
      <w:marRight w:val="0"/>
      <w:marTop w:val="0"/>
      <w:marBottom w:val="0"/>
      <w:divBdr>
        <w:top w:val="none" w:sz="0" w:space="0" w:color="auto"/>
        <w:left w:val="none" w:sz="0" w:space="0" w:color="auto"/>
        <w:bottom w:val="none" w:sz="0" w:space="0" w:color="auto"/>
        <w:right w:val="none" w:sz="0" w:space="0" w:color="auto"/>
      </w:divBdr>
    </w:div>
    <w:div w:id="86119286">
      <w:marLeft w:val="0"/>
      <w:marRight w:val="0"/>
      <w:marTop w:val="0"/>
      <w:marBottom w:val="0"/>
      <w:divBdr>
        <w:top w:val="none" w:sz="0" w:space="0" w:color="auto"/>
        <w:left w:val="none" w:sz="0" w:space="0" w:color="auto"/>
        <w:bottom w:val="none" w:sz="0" w:space="0" w:color="auto"/>
        <w:right w:val="none" w:sz="0" w:space="0" w:color="auto"/>
      </w:divBdr>
    </w:div>
    <w:div w:id="86119287">
      <w:marLeft w:val="0"/>
      <w:marRight w:val="0"/>
      <w:marTop w:val="0"/>
      <w:marBottom w:val="0"/>
      <w:divBdr>
        <w:top w:val="none" w:sz="0" w:space="0" w:color="auto"/>
        <w:left w:val="none" w:sz="0" w:space="0" w:color="auto"/>
        <w:bottom w:val="none" w:sz="0" w:space="0" w:color="auto"/>
        <w:right w:val="none" w:sz="0" w:space="0" w:color="auto"/>
      </w:divBdr>
    </w:div>
    <w:div w:id="86119288">
      <w:marLeft w:val="0"/>
      <w:marRight w:val="0"/>
      <w:marTop w:val="0"/>
      <w:marBottom w:val="0"/>
      <w:divBdr>
        <w:top w:val="none" w:sz="0" w:space="0" w:color="auto"/>
        <w:left w:val="none" w:sz="0" w:space="0" w:color="auto"/>
        <w:bottom w:val="none" w:sz="0" w:space="0" w:color="auto"/>
        <w:right w:val="none" w:sz="0" w:space="0" w:color="auto"/>
      </w:divBdr>
    </w:div>
    <w:div w:id="86119289">
      <w:marLeft w:val="0"/>
      <w:marRight w:val="0"/>
      <w:marTop w:val="0"/>
      <w:marBottom w:val="0"/>
      <w:divBdr>
        <w:top w:val="none" w:sz="0" w:space="0" w:color="auto"/>
        <w:left w:val="none" w:sz="0" w:space="0" w:color="auto"/>
        <w:bottom w:val="none" w:sz="0" w:space="0" w:color="auto"/>
        <w:right w:val="none" w:sz="0" w:space="0" w:color="auto"/>
      </w:divBdr>
    </w:div>
    <w:div w:id="86119290">
      <w:marLeft w:val="0"/>
      <w:marRight w:val="0"/>
      <w:marTop w:val="0"/>
      <w:marBottom w:val="0"/>
      <w:divBdr>
        <w:top w:val="none" w:sz="0" w:space="0" w:color="auto"/>
        <w:left w:val="none" w:sz="0" w:space="0" w:color="auto"/>
        <w:bottom w:val="none" w:sz="0" w:space="0" w:color="auto"/>
        <w:right w:val="none" w:sz="0" w:space="0" w:color="auto"/>
      </w:divBdr>
    </w:div>
    <w:div w:id="86119291">
      <w:marLeft w:val="0"/>
      <w:marRight w:val="0"/>
      <w:marTop w:val="0"/>
      <w:marBottom w:val="0"/>
      <w:divBdr>
        <w:top w:val="none" w:sz="0" w:space="0" w:color="auto"/>
        <w:left w:val="none" w:sz="0" w:space="0" w:color="auto"/>
        <w:bottom w:val="none" w:sz="0" w:space="0" w:color="auto"/>
        <w:right w:val="none" w:sz="0" w:space="0" w:color="auto"/>
      </w:divBdr>
    </w:div>
    <w:div w:id="86119292">
      <w:marLeft w:val="0"/>
      <w:marRight w:val="0"/>
      <w:marTop w:val="0"/>
      <w:marBottom w:val="0"/>
      <w:divBdr>
        <w:top w:val="none" w:sz="0" w:space="0" w:color="auto"/>
        <w:left w:val="none" w:sz="0" w:space="0" w:color="auto"/>
        <w:bottom w:val="none" w:sz="0" w:space="0" w:color="auto"/>
        <w:right w:val="none" w:sz="0" w:space="0" w:color="auto"/>
      </w:divBdr>
    </w:div>
    <w:div w:id="86119293">
      <w:marLeft w:val="0"/>
      <w:marRight w:val="0"/>
      <w:marTop w:val="0"/>
      <w:marBottom w:val="0"/>
      <w:divBdr>
        <w:top w:val="none" w:sz="0" w:space="0" w:color="auto"/>
        <w:left w:val="none" w:sz="0" w:space="0" w:color="auto"/>
        <w:bottom w:val="none" w:sz="0" w:space="0" w:color="auto"/>
        <w:right w:val="none" w:sz="0" w:space="0" w:color="auto"/>
      </w:divBdr>
    </w:div>
    <w:div w:id="86119294">
      <w:marLeft w:val="0"/>
      <w:marRight w:val="0"/>
      <w:marTop w:val="0"/>
      <w:marBottom w:val="0"/>
      <w:divBdr>
        <w:top w:val="none" w:sz="0" w:space="0" w:color="auto"/>
        <w:left w:val="none" w:sz="0" w:space="0" w:color="auto"/>
        <w:bottom w:val="none" w:sz="0" w:space="0" w:color="auto"/>
        <w:right w:val="none" w:sz="0" w:space="0" w:color="auto"/>
      </w:divBdr>
    </w:div>
    <w:div w:id="86119295">
      <w:marLeft w:val="0"/>
      <w:marRight w:val="0"/>
      <w:marTop w:val="0"/>
      <w:marBottom w:val="0"/>
      <w:divBdr>
        <w:top w:val="none" w:sz="0" w:space="0" w:color="auto"/>
        <w:left w:val="none" w:sz="0" w:space="0" w:color="auto"/>
        <w:bottom w:val="none" w:sz="0" w:space="0" w:color="auto"/>
        <w:right w:val="none" w:sz="0" w:space="0" w:color="auto"/>
      </w:divBdr>
    </w:div>
    <w:div w:id="86119296">
      <w:marLeft w:val="0"/>
      <w:marRight w:val="0"/>
      <w:marTop w:val="0"/>
      <w:marBottom w:val="0"/>
      <w:divBdr>
        <w:top w:val="none" w:sz="0" w:space="0" w:color="auto"/>
        <w:left w:val="none" w:sz="0" w:space="0" w:color="auto"/>
        <w:bottom w:val="none" w:sz="0" w:space="0" w:color="auto"/>
        <w:right w:val="none" w:sz="0" w:space="0" w:color="auto"/>
      </w:divBdr>
    </w:div>
    <w:div w:id="86119297">
      <w:marLeft w:val="0"/>
      <w:marRight w:val="0"/>
      <w:marTop w:val="0"/>
      <w:marBottom w:val="0"/>
      <w:divBdr>
        <w:top w:val="none" w:sz="0" w:space="0" w:color="auto"/>
        <w:left w:val="none" w:sz="0" w:space="0" w:color="auto"/>
        <w:bottom w:val="none" w:sz="0" w:space="0" w:color="auto"/>
        <w:right w:val="none" w:sz="0" w:space="0" w:color="auto"/>
      </w:divBdr>
    </w:div>
    <w:div w:id="86119298">
      <w:marLeft w:val="0"/>
      <w:marRight w:val="0"/>
      <w:marTop w:val="0"/>
      <w:marBottom w:val="0"/>
      <w:divBdr>
        <w:top w:val="none" w:sz="0" w:space="0" w:color="auto"/>
        <w:left w:val="none" w:sz="0" w:space="0" w:color="auto"/>
        <w:bottom w:val="none" w:sz="0" w:space="0" w:color="auto"/>
        <w:right w:val="none" w:sz="0" w:space="0" w:color="auto"/>
      </w:divBdr>
    </w:div>
    <w:div w:id="86119299">
      <w:marLeft w:val="0"/>
      <w:marRight w:val="0"/>
      <w:marTop w:val="0"/>
      <w:marBottom w:val="0"/>
      <w:divBdr>
        <w:top w:val="none" w:sz="0" w:space="0" w:color="auto"/>
        <w:left w:val="none" w:sz="0" w:space="0" w:color="auto"/>
        <w:bottom w:val="none" w:sz="0" w:space="0" w:color="auto"/>
        <w:right w:val="none" w:sz="0" w:space="0" w:color="auto"/>
      </w:divBdr>
    </w:div>
    <w:div w:id="86119300">
      <w:marLeft w:val="0"/>
      <w:marRight w:val="0"/>
      <w:marTop w:val="0"/>
      <w:marBottom w:val="0"/>
      <w:divBdr>
        <w:top w:val="none" w:sz="0" w:space="0" w:color="auto"/>
        <w:left w:val="none" w:sz="0" w:space="0" w:color="auto"/>
        <w:bottom w:val="none" w:sz="0" w:space="0" w:color="auto"/>
        <w:right w:val="none" w:sz="0" w:space="0" w:color="auto"/>
      </w:divBdr>
    </w:div>
    <w:div w:id="86119301">
      <w:marLeft w:val="0"/>
      <w:marRight w:val="0"/>
      <w:marTop w:val="0"/>
      <w:marBottom w:val="0"/>
      <w:divBdr>
        <w:top w:val="none" w:sz="0" w:space="0" w:color="auto"/>
        <w:left w:val="none" w:sz="0" w:space="0" w:color="auto"/>
        <w:bottom w:val="none" w:sz="0" w:space="0" w:color="auto"/>
        <w:right w:val="none" w:sz="0" w:space="0" w:color="auto"/>
      </w:divBdr>
    </w:div>
    <w:div w:id="86119302">
      <w:marLeft w:val="0"/>
      <w:marRight w:val="0"/>
      <w:marTop w:val="0"/>
      <w:marBottom w:val="0"/>
      <w:divBdr>
        <w:top w:val="none" w:sz="0" w:space="0" w:color="auto"/>
        <w:left w:val="none" w:sz="0" w:space="0" w:color="auto"/>
        <w:bottom w:val="none" w:sz="0" w:space="0" w:color="auto"/>
        <w:right w:val="none" w:sz="0" w:space="0" w:color="auto"/>
      </w:divBdr>
    </w:div>
    <w:div w:id="86119303">
      <w:marLeft w:val="0"/>
      <w:marRight w:val="0"/>
      <w:marTop w:val="0"/>
      <w:marBottom w:val="0"/>
      <w:divBdr>
        <w:top w:val="none" w:sz="0" w:space="0" w:color="auto"/>
        <w:left w:val="none" w:sz="0" w:space="0" w:color="auto"/>
        <w:bottom w:val="none" w:sz="0" w:space="0" w:color="auto"/>
        <w:right w:val="none" w:sz="0" w:space="0" w:color="auto"/>
      </w:divBdr>
    </w:div>
    <w:div w:id="86119304">
      <w:marLeft w:val="0"/>
      <w:marRight w:val="0"/>
      <w:marTop w:val="0"/>
      <w:marBottom w:val="0"/>
      <w:divBdr>
        <w:top w:val="none" w:sz="0" w:space="0" w:color="auto"/>
        <w:left w:val="none" w:sz="0" w:space="0" w:color="auto"/>
        <w:bottom w:val="none" w:sz="0" w:space="0" w:color="auto"/>
        <w:right w:val="none" w:sz="0" w:space="0" w:color="auto"/>
      </w:divBdr>
    </w:div>
    <w:div w:id="86119305">
      <w:marLeft w:val="0"/>
      <w:marRight w:val="0"/>
      <w:marTop w:val="0"/>
      <w:marBottom w:val="0"/>
      <w:divBdr>
        <w:top w:val="none" w:sz="0" w:space="0" w:color="auto"/>
        <w:left w:val="none" w:sz="0" w:space="0" w:color="auto"/>
        <w:bottom w:val="none" w:sz="0" w:space="0" w:color="auto"/>
        <w:right w:val="none" w:sz="0" w:space="0" w:color="auto"/>
      </w:divBdr>
    </w:div>
    <w:div w:id="86119306">
      <w:marLeft w:val="0"/>
      <w:marRight w:val="0"/>
      <w:marTop w:val="0"/>
      <w:marBottom w:val="0"/>
      <w:divBdr>
        <w:top w:val="none" w:sz="0" w:space="0" w:color="auto"/>
        <w:left w:val="none" w:sz="0" w:space="0" w:color="auto"/>
        <w:bottom w:val="none" w:sz="0" w:space="0" w:color="auto"/>
        <w:right w:val="none" w:sz="0" w:space="0" w:color="auto"/>
      </w:divBdr>
    </w:div>
    <w:div w:id="86119307">
      <w:marLeft w:val="0"/>
      <w:marRight w:val="0"/>
      <w:marTop w:val="0"/>
      <w:marBottom w:val="0"/>
      <w:divBdr>
        <w:top w:val="none" w:sz="0" w:space="0" w:color="auto"/>
        <w:left w:val="none" w:sz="0" w:space="0" w:color="auto"/>
        <w:bottom w:val="none" w:sz="0" w:space="0" w:color="auto"/>
        <w:right w:val="none" w:sz="0" w:space="0" w:color="auto"/>
      </w:divBdr>
    </w:div>
    <w:div w:id="86119308">
      <w:marLeft w:val="0"/>
      <w:marRight w:val="0"/>
      <w:marTop w:val="0"/>
      <w:marBottom w:val="0"/>
      <w:divBdr>
        <w:top w:val="none" w:sz="0" w:space="0" w:color="auto"/>
        <w:left w:val="none" w:sz="0" w:space="0" w:color="auto"/>
        <w:bottom w:val="none" w:sz="0" w:space="0" w:color="auto"/>
        <w:right w:val="none" w:sz="0" w:space="0" w:color="auto"/>
      </w:divBdr>
    </w:div>
    <w:div w:id="86119309">
      <w:marLeft w:val="0"/>
      <w:marRight w:val="0"/>
      <w:marTop w:val="0"/>
      <w:marBottom w:val="0"/>
      <w:divBdr>
        <w:top w:val="none" w:sz="0" w:space="0" w:color="auto"/>
        <w:left w:val="none" w:sz="0" w:space="0" w:color="auto"/>
        <w:bottom w:val="none" w:sz="0" w:space="0" w:color="auto"/>
        <w:right w:val="none" w:sz="0" w:space="0" w:color="auto"/>
      </w:divBdr>
    </w:div>
    <w:div w:id="86119310">
      <w:marLeft w:val="0"/>
      <w:marRight w:val="0"/>
      <w:marTop w:val="0"/>
      <w:marBottom w:val="0"/>
      <w:divBdr>
        <w:top w:val="none" w:sz="0" w:space="0" w:color="auto"/>
        <w:left w:val="none" w:sz="0" w:space="0" w:color="auto"/>
        <w:bottom w:val="none" w:sz="0" w:space="0" w:color="auto"/>
        <w:right w:val="none" w:sz="0" w:space="0" w:color="auto"/>
      </w:divBdr>
    </w:div>
    <w:div w:id="86119311">
      <w:marLeft w:val="0"/>
      <w:marRight w:val="0"/>
      <w:marTop w:val="0"/>
      <w:marBottom w:val="0"/>
      <w:divBdr>
        <w:top w:val="none" w:sz="0" w:space="0" w:color="auto"/>
        <w:left w:val="none" w:sz="0" w:space="0" w:color="auto"/>
        <w:bottom w:val="none" w:sz="0" w:space="0" w:color="auto"/>
        <w:right w:val="none" w:sz="0" w:space="0" w:color="auto"/>
      </w:divBdr>
    </w:div>
    <w:div w:id="86119312">
      <w:marLeft w:val="0"/>
      <w:marRight w:val="0"/>
      <w:marTop w:val="0"/>
      <w:marBottom w:val="0"/>
      <w:divBdr>
        <w:top w:val="none" w:sz="0" w:space="0" w:color="auto"/>
        <w:left w:val="none" w:sz="0" w:space="0" w:color="auto"/>
        <w:bottom w:val="none" w:sz="0" w:space="0" w:color="auto"/>
        <w:right w:val="none" w:sz="0" w:space="0" w:color="auto"/>
      </w:divBdr>
    </w:div>
    <w:div w:id="86119313">
      <w:marLeft w:val="0"/>
      <w:marRight w:val="0"/>
      <w:marTop w:val="0"/>
      <w:marBottom w:val="0"/>
      <w:divBdr>
        <w:top w:val="none" w:sz="0" w:space="0" w:color="auto"/>
        <w:left w:val="none" w:sz="0" w:space="0" w:color="auto"/>
        <w:bottom w:val="none" w:sz="0" w:space="0" w:color="auto"/>
        <w:right w:val="none" w:sz="0" w:space="0" w:color="auto"/>
      </w:divBdr>
    </w:div>
    <w:div w:id="86119314">
      <w:marLeft w:val="0"/>
      <w:marRight w:val="0"/>
      <w:marTop w:val="0"/>
      <w:marBottom w:val="0"/>
      <w:divBdr>
        <w:top w:val="none" w:sz="0" w:space="0" w:color="auto"/>
        <w:left w:val="none" w:sz="0" w:space="0" w:color="auto"/>
        <w:bottom w:val="none" w:sz="0" w:space="0" w:color="auto"/>
        <w:right w:val="none" w:sz="0" w:space="0" w:color="auto"/>
      </w:divBdr>
    </w:div>
    <w:div w:id="86119315">
      <w:marLeft w:val="0"/>
      <w:marRight w:val="0"/>
      <w:marTop w:val="0"/>
      <w:marBottom w:val="0"/>
      <w:divBdr>
        <w:top w:val="none" w:sz="0" w:space="0" w:color="auto"/>
        <w:left w:val="none" w:sz="0" w:space="0" w:color="auto"/>
        <w:bottom w:val="none" w:sz="0" w:space="0" w:color="auto"/>
        <w:right w:val="none" w:sz="0" w:space="0" w:color="auto"/>
      </w:divBdr>
    </w:div>
    <w:div w:id="86119316">
      <w:marLeft w:val="0"/>
      <w:marRight w:val="0"/>
      <w:marTop w:val="0"/>
      <w:marBottom w:val="0"/>
      <w:divBdr>
        <w:top w:val="none" w:sz="0" w:space="0" w:color="auto"/>
        <w:left w:val="none" w:sz="0" w:space="0" w:color="auto"/>
        <w:bottom w:val="none" w:sz="0" w:space="0" w:color="auto"/>
        <w:right w:val="none" w:sz="0" w:space="0" w:color="auto"/>
      </w:divBdr>
    </w:div>
    <w:div w:id="86119317">
      <w:marLeft w:val="0"/>
      <w:marRight w:val="0"/>
      <w:marTop w:val="0"/>
      <w:marBottom w:val="0"/>
      <w:divBdr>
        <w:top w:val="none" w:sz="0" w:space="0" w:color="auto"/>
        <w:left w:val="none" w:sz="0" w:space="0" w:color="auto"/>
        <w:bottom w:val="none" w:sz="0" w:space="0" w:color="auto"/>
        <w:right w:val="none" w:sz="0" w:space="0" w:color="auto"/>
      </w:divBdr>
    </w:div>
    <w:div w:id="86119318">
      <w:marLeft w:val="0"/>
      <w:marRight w:val="0"/>
      <w:marTop w:val="0"/>
      <w:marBottom w:val="0"/>
      <w:divBdr>
        <w:top w:val="none" w:sz="0" w:space="0" w:color="auto"/>
        <w:left w:val="none" w:sz="0" w:space="0" w:color="auto"/>
        <w:bottom w:val="none" w:sz="0" w:space="0" w:color="auto"/>
        <w:right w:val="none" w:sz="0" w:space="0" w:color="auto"/>
      </w:divBdr>
    </w:div>
    <w:div w:id="86119319">
      <w:marLeft w:val="0"/>
      <w:marRight w:val="0"/>
      <w:marTop w:val="0"/>
      <w:marBottom w:val="0"/>
      <w:divBdr>
        <w:top w:val="none" w:sz="0" w:space="0" w:color="auto"/>
        <w:left w:val="none" w:sz="0" w:space="0" w:color="auto"/>
        <w:bottom w:val="none" w:sz="0" w:space="0" w:color="auto"/>
        <w:right w:val="none" w:sz="0" w:space="0" w:color="auto"/>
      </w:divBdr>
    </w:div>
    <w:div w:id="86119320">
      <w:marLeft w:val="0"/>
      <w:marRight w:val="0"/>
      <w:marTop w:val="0"/>
      <w:marBottom w:val="0"/>
      <w:divBdr>
        <w:top w:val="none" w:sz="0" w:space="0" w:color="auto"/>
        <w:left w:val="none" w:sz="0" w:space="0" w:color="auto"/>
        <w:bottom w:val="none" w:sz="0" w:space="0" w:color="auto"/>
        <w:right w:val="none" w:sz="0" w:space="0" w:color="auto"/>
      </w:divBdr>
    </w:div>
    <w:div w:id="86119321">
      <w:marLeft w:val="0"/>
      <w:marRight w:val="0"/>
      <w:marTop w:val="0"/>
      <w:marBottom w:val="0"/>
      <w:divBdr>
        <w:top w:val="none" w:sz="0" w:space="0" w:color="auto"/>
        <w:left w:val="none" w:sz="0" w:space="0" w:color="auto"/>
        <w:bottom w:val="none" w:sz="0" w:space="0" w:color="auto"/>
        <w:right w:val="none" w:sz="0" w:space="0" w:color="auto"/>
      </w:divBdr>
    </w:div>
    <w:div w:id="86119322">
      <w:marLeft w:val="0"/>
      <w:marRight w:val="0"/>
      <w:marTop w:val="0"/>
      <w:marBottom w:val="0"/>
      <w:divBdr>
        <w:top w:val="none" w:sz="0" w:space="0" w:color="auto"/>
        <w:left w:val="none" w:sz="0" w:space="0" w:color="auto"/>
        <w:bottom w:val="none" w:sz="0" w:space="0" w:color="auto"/>
        <w:right w:val="none" w:sz="0" w:space="0" w:color="auto"/>
      </w:divBdr>
    </w:div>
    <w:div w:id="86119323">
      <w:marLeft w:val="0"/>
      <w:marRight w:val="0"/>
      <w:marTop w:val="0"/>
      <w:marBottom w:val="0"/>
      <w:divBdr>
        <w:top w:val="none" w:sz="0" w:space="0" w:color="auto"/>
        <w:left w:val="none" w:sz="0" w:space="0" w:color="auto"/>
        <w:bottom w:val="none" w:sz="0" w:space="0" w:color="auto"/>
        <w:right w:val="none" w:sz="0" w:space="0" w:color="auto"/>
      </w:divBdr>
    </w:div>
    <w:div w:id="86119324">
      <w:marLeft w:val="0"/>
      <w:marRight w:val="0"/>
      <w:marTop w:val="0"/>
      <w:marBottom w:val="0"/>
      <w:divBdr>
        <w:top w:val="none" w:sz="0" w:space="0" w:color="auto"/>
        <w:left w:val="none" w:sz="0" w:space="0" w:color="auto"/>
        <w:bottom w:val="none" w:sz="0" w:space="0" w:color="auto"/>
        <w:right w:val="none" w:sz="0" w:space="0" w:color="auto"/>
      </w:divBdr>
    </w:div>
    <w:div w:id="86119325">
      <w:marLeft w:val="0"/>
      <w:marRight w:val="0"/>
      <w:marTop w:val="0"/>
      <w:marBottom w:val="0"/>
      <w:divBdr>
        <w:top w:val="none" w:sz="0" w:space="0" w:color="auto"/>
        <w:left w:val="none" w:sz="0" w:space="0" w:color="auto"/>
        <w:bottom w:val="none" w:sz="0" w:space="0" w:color="auto"/>
        <w:right w:val="none" w:sz="0" w:space="0" w:color="auto"/>
      </w:divBdr>
    </w:div>
    <w:div w:id="86119326">
      <w:marLeft w:val="0"/>
      <w:marRight w:val="0"/>
      <w:marTop w:val="0"/>
      <w:marBottom w:val="0"/>
      <w:divBdr>
        <w:top w:val="none" w:sz="0" w:space="0" w:color="auto"/>
        <w:left w:val="none" w:sz="0" w:space="0" w:color="auto"/>
        <w:bottom w:val="none" w:sz="0" w:space="0" w:color="auto"/>
        <w:right w:val="none" w:sz="0" w:space="0" w:color="auto"/>
      </w:divBdr>
    </w:div>
    <w:div w:id="86119327">
      <w:marLeft w:val="0"/>
      <w:marRight w:val="0"/>
      <w:marTop w:val="0"/>
      <w:marBottom w:val="0"/>
      <w:divBdr>
        <w:top w:val="none" w:sz="0" w:space="0" w:color="auto"/>
        <w:left w:val="none" w:sz="0" w:space="0" w:color="auto"/>
        <w:bottom w:val="none" w:sz="0" w:space="0" w:color="auto"/>
        <w:right w:val="none" w:sz="0" w:space="0" w:color="auto"/>
      </w:divBdr>
    </w:div>
    <w:div w:id="86119328">
      <w:marLeft w:val="0"/>
      <w:marRight w:val="0"/>
      <w:marTop w:val="0"/>
      <w:marBottom w:val="0"/>
      <w:divBdr>
        <w:top w:val="none" w:sz="0" w:space="0" w:color="auto"/>
        <w:left w:val="none" w:sz="0" w:space="0" w:color="auto"/>
        <w:bottom w:val="none" w:sz="0" w:space="0" w:color="auto"/>
        <w:right w:val="none" w:sz="0" w:space="0" w:color="auto"/>
      </w:divBdr>
    </w:div>
    <w:div w:id="86119329">
      <w:marLeft w:val="0"/>
      <w:marRight w:val="0"/>
      <w:marTop w:val="0"/>
      <w:marBottom w:val="0"/>
      <w:divBdr>
        <w:top w:val="none" w:sz="0" w:space="0" w:color="auto"/>
        <w:left w:val="none" w:sz="0" w:space="0" w:color="auto"/>
        <w:bottom w:val="none" w:sz="0" w:space="0" w:color="auto"/>
        <w:right w:val="none" w:sz="0" w:space="0" w:color="auto"/>
      </w:divBdr>
    </w:div>
    <w:div w:id="86119330">
      <w:marLeft w:val="0"/>
      <w:marRight w:val="0"/>
      <w:marTop w:val="0"/>
      <w:marBottom w:val="0"/>
      <w:divBdr>
        <w:top w:val="none" w:sz="0" w:space="0" w:color="auto"/>
        <w:left w:val="none" w:sz="0" w:space="0" w:color="auto"/>
        <w:bottom w:val="none" w:sz="0" w:space="0" w:color="auto"/>
        <w:right w:val="none" w:sz="0" w:space="0" w:color="auto"/>
      </w:divBdr>
    </w:div>
    <w:div w:id="86119331">
      <w:marLeft w:val="0"/>
      <w:marRight w:val="0"/>
      <w:marTop w:val="0"/>
      <w:marBottom w:val="0"/>
      <w:divBdr>
        <w:top w:val="none" w:sz="0" w:space="0" w:color="auto"/>
        <w:left w:val="none" w:sz="0" w:space="0" w:color="auto"/>
        <w:bottom w:val="none" w:sz="0" w:space="0" w:color="auto"/>
        <w:right w:val="none" w:sz="0" w:space="0" w:color="auto"/>
      </w:divBdr>
    </w:div>
    <w:div w:id="86119332">
      <w:marLeft w:val="0"/>
      <w:marRight w:val="0"/>
      <w:marTop w:val="0"/>
      <w:marBottom w:val="0"/>
      <w:divBdr>
        <w:top w:val="none" w:sz="0" w:space="0" w:color="auto"/>
        <w:left w:val="none" w:sz="0" w:space="0" w:color="auto"/>
        <w:bottom w:val="none" w:sz="0" w:space="0" w:color="auto"/>
        <w:right w:val="none" w:sz="0" w:space="0" w:color="auto"/>
      </w:divBdr>
    </w:div>
    <w:div w:id="86119333">
      <w:marLeft w:val="0"/>
      <w:marRight w:val="0"/>
      <w:marTop w:val="0"/>
      <w:marBottom w:val="0"/>
      <w:divBdr>
        <w:top w:val="none" w:sz="0" w:space="0" w:color="auto"/>
        <w:left w:val="none" w:sz="0" w:space="0" w:color="auto"/>
        <w:bottom w:val="none" w:sz="0" w:space="0" w:color="auto"/>
        <w:right w:val="none" w:sz="0" w:space="0" w:color="auto"/>
      </w:divBdr>
    </w:div>
    <w:div w:id="86119334">
      <w:marLeft w:val="0"/>
      <w:marRight w:val="0"/>
      <w:marTop w:val="0"/>
      <w:marBottom w:val="0"/>
      <w:divBdr>
        <w:top w:val="none" w:sz="0" w:space="0" w:color="auto"/>
        <w:left w:val="none" w:sz="0" w:space="0" w:color="auto"/>
        <w:bottom w:val="none" w:sz="0" w:space="0" w:color="auto"/>
        <w:right w:val="none" w:sz="0" w:space="0" w:color="auto"/>
      </w:divBdr>
    </w:div>
    <w:div w:id="86119335">
      <w:marLeft w:val="0"/>
      <w:marRight w:val="0"/>
      <w:marTop w:val="0"/>
      <w:marBottom w:val="0"/>
      <w:divBdr>
        <w:top w:val="none" w:sz="0" w:space="0" w:color="auto"/>
        <w:left w:val="none" w:sz="0" w:space="0" w:color="auto"/>
        <w:bottom w:val="none" w:sz="0" w:space="0" w:color="auto"/>
        <w:right w:val="none" w:sz="0" w:space="0" w:color="auto"/>
      </w:divBdr>
    </w:div>
    <w:div w:id="86119336">
      <w:marLeft w:val="0"/>
      <w:marRight w:val="0"/>
      <w:marTop w:val="0"/>
      <w:marBottom w:val="0"/>
      <w:divBdr>
        <w:top w:val="none" w:sz="0" w:space="0" w:color="auto"/>
        <w:left w:val="none" w:sz="0" w:space="0" w:color="auto"/>
        <w:bottom w:val="none" w:sz="0" w:space="0" w:color="auto"/>
        <w:right w:val="none" w:sz="0" w:space="0" w:color="auto"/>
      </w:divBdr>
    </w:div>
    <w:div w:id="86119337">
      <w:marLeft w:val="0"/>
      <w:marRight w:val="0"/>
      <w:marTop w:val="0"/>
      <w:marBottom w:val="0"/>
      <w:divBdr>
        <w:top w:val="none" w:sz="0" w:space="0" w:color="auto"/>
        <w:left w:val="none" w:sz="0" w:space="0" w:color="auto"/>
        <w:bottom w:val="none" w:sz="0" w:space="0" w:color="auto"/>
        <w:right w:val="none" w:sz="0" w:space="0" w:color="auto"/>
      </w:divBdr>
    </w:div>
    <w:div w:id="86119338">
      <w:marLeft w:val="0"/>
      <w:marRight w:val="0"/>
      <w:marTop w:val="0"/>
      <w:marBottom w:val="0"/>
      <w:divBdr>
        <w:top w:val="none" w:sz="0" w:space="0" w:color="auto"/>
        <w:left w:val="none" w:sz="0" w:space="0" w:color="auto"/>
        <w:bottom w:val="none" w:sz="0" w:space="0" w:color="auto"/>
        <w:right w:val="none" w:sz="0" w:space="0" w:color="auto"/>
      </w:divBdr>
    </w:div>
    <w:div w:id="86119339">
      <w:marLeft w:val="0"/>
      <w:marRight w:val="0"/>
      <w:marTop w:val="0"/>
      <w:marBottom w:val="0"/>
      <w:divBdr>
        <w:top w:val="none" w:sz="0" w:space="0" w:color="auto"/>
        <w:left w:val="none" w:sz="0" w:space="0" w:color="auto"/>
        <w:bottom w:val="none" w:sz="0" w:space="0" w:color="auto"/>
        <w:right w:val="none" w:sz="0" w:space="0" w:color="auto"/>
      </w:divBdr>
    </w:div>
    <w:div w:id="86119340">
      <w:marLeft w:val="0"/>
      <w:marRight w:val="0"/>
      <w:marTop w:val="0"/>
      <w:marBottom w:val="0"/>
      <w:divBdr>
        <w:top w:val="none" w:sz="0" w:space="0" w:color="auto"/>
        <w:left w:val="none" w:sz="0" w:space="0" w:color="auto"/>
        <w:bottom w:val="none" w:sz="0" w:space="0" w:color="auto"/>
        <w:right w:val="none" w:sz="0" w:space="0" w:color="auto"/>
      </w:divBdr>
    </w:div>
    <w:div w:id="86119341">
      <w:marLeft w:val="0"/>
      <w:marRight w:val="0"/>
      <w:marTop w:val="0"/>
      <w:marBottom w:val="0"/>
      <w:divBdr>
        <w:top w:val="none" w:sz="0" w:space="0" w:color="auto"/>
        <w:left w:val="none" w:sz="0" w:space="0" w:color="auto"/>
        <w:bottom w:val="none" w:sz="0" w:space="0" w:color="auto"/>
        <w:right w:val="none" w:sz="0" w:space="0" w:color="auto"/>
      </w:divBdr>
    </w:div>
    <w:div w:id="86119342">
      <w:marLeft w:val="0"/>
      <w:marRight w:val="0"/>
      <w:marTop w:val="0"/>
      <w:marBottom w:val="0"/>
      <w:divBdr>
        <w:top w:val="none" w:sz="0" w:space="0" w:color="auto"/>
        <w:left w:val="none" w:sz="0" w:space="0" w:color="auto"/>
        <w:bottom w:val="none" w:sz="0" w:space="0" w:color="auto"/>
        <w:right w:val="none" w:sz="0" w:space="0" w:color="auto"/>
      </w:divBdr>
    </w:div>
    <w:div w:id="86119343">
      <w:marLeft w:val="0"/>
      <w:marRight w:val="0"/>
      <w:marTop w:val="0"/>
      <w:marBottom w:val="0"/>
      <w:divBdr>
        <w:top w:val="none" w:sz="0" w:space="0" w:color="auto"/>
        <w:left w:val="none" w:sz="0" w:space="0" w:color="auto"/>
        <w:bottom w:val="none" w:sz="0" w:space="0" w:color="auto"/>
        <w:right w:val="none" w:sz="0" w:space="0" w:color="auto"/>
      </w:divBdr>
    </w:div>
    <w:div w:id="86119344">
      <w:marLeft w:val="0"/>
      <w:marRight w:val="0"/>
      <w:marTop w:val="0"/>
      <w:marBottom w:val="0"/>
      <w:divBdr>
        <w:top w:val="none" w:sz="0" w:space="0" w:color="auto"/>
        <w:left w:val="none" w:sz="0" w:space="0" w:color="auto"/>
        <w:bottom w:val="none" w:sz="0" w:space="0" w:color="auto"/>
        <w:right w:val="none" w:sz="0" w:space="0" w:color="auto"/>
      </w:divBdr>
    </w:div>
    <w:div w:id="86119345">
      <w:marLeft w:val="0"/>
      <w:marRight w:val="0"/>
      <w:marTop w:val="0"/>
      <w:marBottom w:val="0"/>
      <w:divBdr>
        <w:top w:val="none" w:sz="0" w:space="0" w:color="auto"/>
        <w:left w:val="none" w:sz="0" w:space="0" w:color="auto"/>
        <w:bottom w:val="none" w:sz="0" w:space="0" w:color="auto"/>
        <w:right w:val="none" w:sz="0" w:space="0" w:color="auto"/>
      </w:divBdr>
    </w:div>
    <w:div w:id="86119346">
      <w:marLeft w:val="0"/>
      <w:marRight w:val="0"/>
      <w:marTop w:val="0"/>
      <w:marBottom w:val="0"/>
      <w:divBdr>
        <w:top w:val="none" w:sz="0" w:space="0" w:color="auto"/>
        <w:left w:val="none" w:sz="0" w:space="0" w:color="auto"/>
        <w:bottom w:val="none" w:sz="0" w:space="0" w:color="auto"/>
        <w:right w:val="none" w:sz="0" w:space="0" w:color="auto"/>
      </w:divBdr>
    </w:div>
    <w:div w:id="86119347">
      <w:marLeft w:val="0"/>
      <w:marRight w:val="0"/>
      <w:marTop w:val="0"/>
      <w:marBottom w:val="0"/>
      <w:divBdr>
        <w:top w:val="none" w:sz="0" w:space="0" w:color="auto"/>
        <w:left w:val="none" w:sz="0" w:space="0" w:color="auto"/>
        <w:bottom w:val="none" w:sz="0" w:space="0" w:color="auto"/>
        <w:right w:val="none" w:sz="0" w:space="0" w:color="auto"/>
      </w:divBdr>
    </w:div>
    <w:div w:id="86119348">
      <w:marLeft w:val="0"/>
      <w:marRight w:val="0"/>
      <w:marTop w:val="0"/>
      <w:marBottom w:val="0"/>
      <w:divBdr>
        <w:top w:val="none" w:sz="0" w:space="0" w:color="auto"/>
        <w:left w:val="none" w:sz="0" w:space="0" w:color="auto"/>
        <w:bottom w:val="none" w:sz="0" w:space="0" w:color="auto"/>
        <w:right w:val="none" w:sz="0" w:space="0" w:color="auto"/>
      </w:divBdr>
    </w:div>
    <w:div w:id="86119349">
      <w:marLeft w:val="0"/>
      <w:marRight w:val="0"/>
      <w:marTop w:val="0"/>
      <w:marBottom w:val="0"/>
      <w:divBdr>
        <w:top w:val="none" w:sz="0" w:space="0" w:color="auto"/>
        <w:left w:val="none" w:sz="0" w:space="0" w:color="auto"/>
        <w:bottom w:val="none" w:sz="0" w:space="0" w:color="auto"/>
        <w:right w:val="none" w:sz="0" w:space="0" w:color="auto"/>
      </w:divBdr>
    </w:div>
    <w:div w:id="86119350">
      <w:marLeft w:val="0"/>
      <w:marRight w:val="0"/>
      <w:marTop w:val="0"/>
      <w:marBottom w:val="0"/>
      <w:divBdr>
        <w:top w:val="none" w:sz="0" w:space="0" w:color="auto"/>
        <w:left w:val="none" w:sz="0" w:space="0" w:color="auto"/>
        <w:bottom w:val="none" w:sz="0" w:space="0" w:color="auto"/>
        <w:right w:val="none" w:sz="0" w:space="0" w:color="auto"/>
      </w:divBdr>
    </w:div>
    <w:div w:id="86119351">
      <w:marLeft w:val="0"/>
      <w:marRight w:val="0"/>
      <w:marTop w:val="0"/>
      <w:marBottom w:val="0"/>
      <w:divBdr>
        <w:top w:val="none" w:sz="0" w:space="0" w:color="auto"/>
        <w:left w:val="none" w:sz="0" w:space="0" w:color="auto"/>
        <w:bottom w:val="none" w:sz="0" w:space="0" w:color="auto"/>
        <w:right w:val="none" w:sz="0" w:space="0" w:color="auto"/>
      </w:divBdr>
    </w:div>
    <w:div w:id="86119352">
      <w:marLeft w:val="0"/>
      <w:marRight w:val="0"/>
      <w:marTop w:val="0"/>
      <w:marBottom w:val="0"/>
      <w:divBdr>
        <w:top w:val="none" w:sz="0" w:space="0" w:color="auto"/>
        <w:left w:val="none" w:sz="0" w:space="0" w:color="auto"/>
        <w:bottom w:val="none" w:sz="0" w:space="0" w:color="auto"/>
        <w:right w:val="none" w:sz="0" w:space="0" w:color="auto"/>
      </w:divBdr>
    </w:div>
    <w:div w:id="86119353">
      <w:marLeft w:val="0"/>
      <w:marRight w:val="0"/>
      <w:marTop w:val="0"/>
      <w:marBottom w:val="0"/>
      <w:divBdr>
        <w:top w:val="none" w:sz="0" w:space="0" w:color="auto"/>
        <w:left w:val="none" w:sz="0" w:space="0" w:color="auto"/>
        <w:bottom w:val="none" w:sz="0" w:space="0" w:color="auto"/>
        <w:right w:val="none" w:sz="0" w:space="0" w:color="auto"/>
      </w:divBdr>
    </w:div>
    <w:div w:id="86119354">
      <w:marLeft w:val="0"/>
      <w:marRight w:val="0"/>
      <w:marTop w:val="0"/>
      <w:marBottom w:val="0"/>
      <w:divBdr>
        <w:top w:val="none" w:sz="0" w:space="0" w:color="auto"/>
        <w:left w:val="none" w:sz="0" w:space="0" w:color="auto"/>
        <w:bottom w:val="none" w:sz="0" w:space="0" w:color="auto"/>
        <w:right w:val="none" w:sz="0" w:space="0" w:color="auto"/>
      </w:divBdr>
    </w:div>
    <w:div w:id="86119355">
      <w:marLeft w:val="0"/>
      <w:marRight w:val="0"/>
      <w:marTop w:val="0"/>
      <w:marBottom w:val="0"/>
      <w:divBdr>
        <w:top w:val="none" w:sz="0" w:space="0" w:color="auto"/>
        <w:left w:val="none" w:sz="0" w:space="0" w:color="auto"/>
        <w:bottom w:val="none" w:sz="0" w:space="0" w:color="auto"/>
        <w:right w:val="none" w:sz="0" w:space="0" w:color="auto"/>
      </w:divBdr>
    </w:div>
    <w:div w:id="86119356">
      <w:marLeft w:val="0"/>
      <w:marRight w:val="0"/>
      <w:marTop w:val="0"/>
      <w:marBottom w:val="0"/>
      <w:divBdr>
        <w:top w:val="none" w:sz="0" w:space="0" w:color="auto"/>
        <w:left w:val="none" w:sz="0" w:space="0" w:color="auto"/>
        <w:bottom w:val="none" w:sz="0" w:space="0" w:color="auto"/>
        <w:right w:val="none" w:sz="0" w:space="0" w:color="auto"/>
      </w:divBdr>
    </w:div>
    <w:div w:id="86119357">
      <w:marLeft w:val="0"/>
      <w:marRight w:val="0"/>
      <w:marTop w:val="0"/>
      <w:marBottom w:val="0"/>
      <w:divBdr>
        <w:top w:val="none" w:sz="0" w:space="0" w:color="auto"/>
        <w:left w:val="none" w:sz="0" w:space="0" w:color="auto"/>
        <w:bottom w:val="none" w:sz="0" w:space="0" w:color="auto"/>
        <w:right w:val="none" w:sz="0" w:space="0" w:color="auto"/>
      </w:divBdr>
    </w:div>
    <w:div w:id="86119358">
      <w:marLeft w:val="0"/>
      <w:marRight w:val="0"/>
      <w:marTop w:val="0"/>
      <w:marBottom w:val="0"/>
      <w:divBdr>
        <w:top w:val="none" w:sz="0" w:space="0" w:color="auto"/>
        <w:left w:val="none" w:sz="0" w:space="0" w:color="auto"/>
        <w:bottom w:val="none" w:sz="0" w:space="0" w:color="auto"/>
        <w:right w:val="none" w:sz="0" w:space="0" w:color="auto"/>
      </w:divBdr>
    </w:div>
    <w:div w:id="86119359">
      <w:marLeft w:val="0"/>
      <w:marRight w:val="0"/>
      <w:marTop w:val="0"/>
      <w:marBottom w:val="0"/>
      <w:divBdr>
        <w:top w:val="none" w:sz="0" w:space="0" w:color="auto"/>
        <w:left w:val="none" w:sz="0" w:space="0" w:color="auto"/>
        <w:bottom w:val="none" w:sz="0" w:space="0" w:color="auto"/>
        <w:right w:val="none" w:sz="0" w:space="0" w:color="auto"/>
      </w:divBdr>
    </w:div>
    <w:div w:id="86119360">
      <w:marLeft w:val="0"/>
      <w:marRight w:val="0"/>
      <w:marTop w:val="0"/>
      <w:marBottom w:val="0"/>
      <w:divBdr>
        <w:top w:val="none" w:sz="0" w:space="0" w:color="auto"/>
        <w:left w:val="none" w:sz="0" w:space="0" w:color="auto"/>
        <w:bottom w:val="none" w:sz="0" w:space="0" w:color="auto"/>
        <w:right w:val="none" w:sz="0" w:space="0" w:color="auto"/>
      </w:divBdr>
    </w:div>
    <w:div w:id="86119361">
      <w:marLeft w:val="0"/>
      <w:marRight w:val="0"/>
      <w:marTop w:val="0"/>
      <w:marBottom w:val="0"/>
      <w:divBdr>
        <w:top w:val="none" w:sz="0" w:space="0" w:color="auto"/>
        <w:left w:val="none" w:sz="0" w:space="0" w:color="auto"/>
        <w:bottom w:val="none" w:sz="0" w:space="0" w:color="auto"/>
        <w:right w:val="none" w:sz="0" w:space="0" w:color="auto"/>
      </w:divBdr>
    </w:div>
    <w:div w:id="86119362">
      <w:marLeft w:val="0"/>
      <w:marRight w:val="0"/>
      <w:marTop w:val="0"/>
      <w:marBottom w:val="0"/>
      <w:divBdr>
        <w:top w:val="none" w:sz="0" w:space="0" w:color="auto"/>
        <w:left w:val="none" w:sz="0" w:space="0" w:color="auto"/>
        <w:bottom w:val="none" w:sz="0" w:space="0" w:color="auto"/>
        <w:right w:val="none" w:sz="0" w:space="0" w:color="auto"/>
      </w:divBdr>
    </w:div>
    <w:div w:id="86119363">
      <w:marLeft w:val="0"/>
      <w:marRight w:val="0"/>
      <w:marTop w:val="0"/>
      <w:marBottom w:val="0"/>
      <w:divBdr>
        <w:top w:val="none" w:sz="0" w:space="0" w:color="auto"/>
        <w:left w:val="none" w:sz="0" w:space="0" w:color="auto"/>
        <w:bottom w:val="none" w:sz="0" w:space="0" w:color="auto"/>
        <w:right w:val="none" w:sz="0" w:space="0" w:color="auto"/>
      </w:divBdr>
    </w:div>
    <w:div w:id="86119364">
      <w:marLeft w:val="0"/>
      <w:marRight w:val="0"/>
      <w:marTop w:val="0"/>
      <w:marBottom w:val="0"/>
      <w:divBdr>
        <w:top w:val="none" w:sz="0" w:space="0" w:color="auto"/>
        <w:left w:val="none" w:sz="0" w:space="0" w:color="auto"/>
        <w:bottom w:val="none" w:sz="0" w:space="0" w:color="auto"/>
        <w:right w:val="none" w:sz="0" w:space="0" w:color="auto"/>
      </w:divBdr>
    </w:div>
    <w:div w:id="86119365">
      <w:marLeft w:val="0"/>
      <w:marRight w:val="0"/>
      <w:marTop w:val="0"/>
      <w:marBottom w:val="0"/>
      <w:divBdr>
        <w:top w:val="none" w:sz="0" w:space="0" w:color="auto"/>
        <w:left w:val="none" w:sz="0" w:space="0" w:color="auto"/>
        <w:bottom w:val="none" w:sz="0" w:space="0" w:color="auto"/>
        <w:right w:val="none" w:sz="0" w:space="0" w:color="auto"/>
      </w:divBdr>
    </w:div>
    <w:div w:id="86119366">
      <w:marLeft w:val="0"/>
      <w:marRight w:val="0"/>
      <w:marTop w:val="0"/>
      <w:marBottom w:val="0"/>
      <w:divBdr>
        <w:top w:val="none" w:sz="0" w:space="0" w:color="auto"/>
        <w:left w:val="none" w:sz="0" w:space="0" w:color="auto"/>
        <w:bottom w:val="none" w:sz="0" w:space="0" w:color="auto"/>
        <w:right w:val="none" w:sz="0" w:space="0" w:color="auto"/>
      </w:divBdr>
    </w:div>
    <w:div w:id="86119367">
      <w:marLeft w:val="0"/>
      <w:marRight w:val="0"/>
      <w:marTop w:val="0"/>
      <w:marBottom w:val="0"/>
      <w:divBdr>
        <w:top w:val="none" w:sz="0" w:space="0" w:color="auto"/>
        <w:left w:val="none" w:sz="0" w:space="0" w:color="auto"/>
        <w:bottom w:val="none" w:sz="0" w:space="0" w:color="auto"/>
        <w:right w:val="none" w:sz="0" w:space="0" w:color="auto"/>
      </w:divBdr>
    </w:div>
    <w:div w:id="86119368">
      <w:marLeft w:val="0"/>
      <w:marRight w:val="0"/>
      <w:marTop w:val="0"/>
      <w:marBottom w:val="0"/>
      <w:divBdr>
        <w:top w:val="none" w:sz="0" w:space="0" w:color="auto"/>
        <w:left w:val="none" w:sz="0" w:space="0" w:color="auto"/>
        <w:bottom w:val="none" w:sz="0" w:space="0" w:color="auto"/>
        <w:right w:val="none" w:sz="0" w:space="0" w:color="auto"/>
      </w:divBdr>
    </w:div>
    <w:div w:id="86119369">
      <w:marLeft w:val="0"/>
      <w:marRight w:val="0"/>
      <w:marTop w:val="0"/>
      <w:marBottom w:val="0"/>
      <w:divBdr>
        <w:top w:val="none" w:sz="0" w:space="0" w:color="auto"/>
        <w:left w:val="none" w:sz="0" w:space="0" w:color="auto"/>
        <w:bottom w:val="none" w:sz="0" w:space="0" w:color="auto"/>
        <w:right w:val="none" w:sz="0" w:space="0" w:color="auto"/>
      </w:divBdr>
    </w:div>
    <w:div w:id="86119370">
      <w:marLeft w:val="0"/>
      <w:marRight w:val="0"/>
      <w:marTop w:val="0"/>
      <w:marBottom w:val="0"/>
      <w:divBdr>
        <w:top w:val="none" w:sz="0" w:space="0" w:color="auto"/>
        <w:left w:val="none" w:sz="0" w:space="0" w:color="auto"/>
        <w:bottom w:val="none" w:sz="0" w:space="0" w:color="auto"/>
        <w:right w:val="none" w:sz="0" w:space="0" w:color="auto"/>
      </w:divBdr>
    </w:div>
    <w:div w:id="86119371">
      <w:marLeft w:val="0"/>
      <w:marRight w:val="0"/>
      <w:marTop w:val="0"/>
      <w:marBottom w:val="0"/>
      <w:divBdr>
        <w:top w:val="none" w:sz="0" w:space="0" w:color="auto"/>
        <w:left w:val="none" w:sz="0" w:space="0" w:color="auto"/>
        <w:bottom w:val="none" w:sz="0" w:space="0" w:color="auto"/>
        <w:right w:val="none" w:sz="0" w:space="0" w:color="auto"/>
      </w:divBdr>
    </w:div>
    <w:div w:id="86119372">
      <w:marLeft w:val="0"/>
      <w:marRight w:val="0"/>
      <w:marTop w:val="0"/>
      <w:marBottom w:val="0"/>
      <w:divBdr>
        <w:top w:val="none" w:sz="0" w:space="0" w:color="auto"/>
        <w:left w:val="none" w:sz="0" w:space="0" w:color="auto"/>
        <w:bottom w:val="none" w:sz="0" w:space="0" w:color="auto"/>
        <w:right w:val="none" w:sz="0" w:space="0" w:color="auto"/>
      </w:divBdr>
    </w:div>
    <w:div w:id="86119373">
      <w:marLeft w:val="0"/>
      <w:marRight w:val="0"/>
      <w:marTop w:val="0"/>
      <w:marBottom w:val="0"/>
      <w:divBdr>
        <w:top w:val="none" w:sz="0" w:space="0" w:color="auto"/>
        <w:left w:val="none" w:sz="0" w:space="0" w:color="auto"/>
        <w:bottom w:val="none" w:sz="0" w:space="0" w:color="auto"/>
        <w:right w:val="none" w:sz="0" w:space="0" w:color="auto"/>
      </w:divBdr>
    </w:div>
    <w:div w:id="86119374">
      <w:marLeft w:val="0"/>
      <w:marRight w:val="0"/>
      <w:marTop w:val="0"/>
      <w:marBottom w:val="0"/>
      <w:divBdr>
        <w:top w:val="none" w:sz="0" w:space="0" w:color="auto"/>
        <w:left w:val="none" w:sz="0" w:space="0" w:color="auto"/>
        <w:bottom w:val="none" w:sz="0" w:space="0" w:color="auto"/>
        <w:right w:val="none" w:sz="0" w:space="0" w:color="auto"/>
      </w:divBdr>
    </w:div>
    <w:div w:id="86119375">
      <w:marLeft w:val="0"/>
      <w:marRight w:val="0"/>
      <w:marTop w:val="0"/>
      <w:marBottom w:val="0"/>
      <w:divBdr>
        <w:top w:val="none" w:sz="0" w:space="0" w:color="auto"/>
        <w:left w:val="none" w:sz="0" w:space="0" w:color="auto"/>
        <w:bottom w:val="none" w:sz="0" w:space="0" w:color="auto"/>
        <w:right w:val="none" w:sz="0" w:space="0" w:color="auto"/>
      </w:divBdr>
    </w:div>
    <w:div w:id="86119376">
      <w:marLeft w:val="0"/>
      <w:marRight w:val="0"/>
      <w:marTop w:val="0"/>
      <w:marBottom w:val="0"/>
      <w:divBdr>
        <w:top w:val="none" w:sz="0" w:space="0" w:color="auto"/>
        <w:left w:val="none" w:sz="0" w:space="0" w:color="auto"/>
        <w:bottom w:val="none" w:sz="0" w:space="0" w:color="auto"/>
        <w:right w:val="none" w:sz="0" w:space="0" w:color="auto"/>
      </w:divBdr>
    </w:div>
    <w:div w:id="86119377">
      <w:marLeft w:val="0"/>
      <w:marRight w:val="0"/>
      <w:marTop w:val="0"/>
      <w:marBottom w:val="0"/>
      <w:divBdr>
        <w:top w:val="none" w:sz="0" w:space="0" w:color="auto"/>
        <w:left w:val="none" w:sz="0" w:space="0" w:color="auto"/>
        <w:bottom w:val="none" w:sz="0" w:space="0" w:color="auto"/>
        <w:right w:val="none" w:sz="0" w:space="0" w:color="auto"/>
      </w:divBdr>
    </w:div>
    <w:div w:id="86119378">
      <w:marLeft w:val="0"/>
      <w:marRight w:val="0"/>
      <w:marTop w:val="0"/>
      <w:marBottom w:val="0"/>
      <w:divBdr>
        <w:top w:val="none" w:sz="0" w:space="0" w:color="auto"/>
        <w:left w:val="none" w:sz="0" w:space="0" w:color="auto"/>
        <w:bottom w:val="none" w:sz="0" w:space="0" w:color="auto"/>
        <w:right w:val="none" w:sz="0" w:space="0" w:color="auto"/>
      </w:divBdr>
    </w:div>
    <w:div w:id="86119379">
      <w:marLeft w:val="0"/>
      <w:marRight w:val="0"/>
      <w:marTop w:val="0"/>
      <w:marBottom w:val="0"/>
      <w:divBdr>
        <w:top w:val="none" w:sz="0" w:space="0" w:color="auto"/>
        <w:left w:val="none" w:sz="0" w:space="0" w:color="auto"/>
        <w:bottom w:val="none" w:sz="0" w:space="0" w:color="auto"/>
        <w:right w:val="none" w:sz="0" w:space="0" w:color="auto"/>
      </w:divBdr>
    </w:div>
    <w:div w:id="86119380">
      <w:marLeft w:val="0"/>
      <w:marRight w:val="0"/>
      <w:marTop w:val="0"/>
      <w:marBottom w:val="0"/>
      <w:divBdr>
        <w:top w:val="none" w:sz="0" w:space="0" w:color="auto"/>
        <w:left w:val="none" w:sz="0" w:space="0" w:color="auto"/>
        <w:bottom w:val="none" w:sz="0" w:space="0" w:color="auto"/>
        <w:right w:val="none" w:sz="0" w:space="0" w:color="auto"/>
      </w:divBdr>
    </w:div>
    <w:div w:id="86119381">
      <w:marLeft w:val="0"/>
      <w:marRight w:val="0"/>
      <w:marTop w:val="0"/>
      <w:marBottom w:val="0"/>
      <w:divBdr>
        <w:top w:val="none" w:sz="0" w:space="0" w:color="auto"/>
        <w:left w:val="none" w:sz="0" w:space="0" w:color="auto"/>
        <w:bottom w:val="none" w:sz="0" w:space="0" w:color="auto"/>
        <w:right w:val="none" w:sz="0" w:space="0" w:color="auto"/>
      </w:divBdr>
    </w:div>
    <w:div w:id="86119382">
      <w:marLeft w:val="0"/>
      <w:marRight w:val="0"/>
      <w:marTop w:val="0"/>
      <w:marBottom w:val="0"/>
      <w:divBdr>
        <w:top w:val="none" w:sz="0" w:space="0" w:color="auto"/>
        <w:left w:val="none" w:sz="0" w:space="0" w:color="auto"/>
        <w:bottom w:val="none" w:sz="0" w:space="0" w:color="auto"/>
        <w:right w:val="none" w:sz="0" w:space="0" w:color="auto"/>
      </w:divBdr>
    </w:div>
    <w:div w:id="86119383">
      <w:marLeft w:val="0"/>
      <w:marRight w:val="0"/>
      <w:marTop w:val="0"/>
      <w:marBottom w:val="0"/>
      <w:divBdr>
        <w:top w:val="none" w:sz="0" w:space="0" w:color="auto"/>
        <w:left w:val="none" w:sz="0" w:space="0" w:color="auto"/>
        <w:bottom w:val="none" w:sz="0" w:space="0" w:color="auto"/>
        <w:right w:val="none" w:sz="0" w:space="0" w:color="auto"/>
      </w:divBdr>
    </w:div>
    <w:div w:id="86119384">
      <w:marLeft w:val="0"/>
      <w:marRight w:val="0"/>
      <w:marTop w:val="0"/>
      <w:marBottom w:val="0"/>
      <w:divBdr>
        <w:top w:val="none" w:sz="0" w:space="0" w:color="auto"/>
        <w:left w:val="none" w:sz="0" w:space="0" w:color="auto"/>
        <w:bottom w:val="none" w:sz="0" w:space="0" w:color="auto"/>
        <w:right w:val="none" w:sz="0" w:space="0" w:color="auto"/>
      </w:divBdr>
    </w:div>
    <w:div w:id="86119385">
      <w:marLeft w:val="0"/>
      <w:marRight w:val="0"/>
      <w:marTop w:val="0"/>
      <w:marBottom w:val="0"/>
      <w:divBdr>
        <w:top w:val="none" w:sz="0" w:space="0" w:color="auto"/>
        <w:left w:val="none" w:sz="0" w:space="0" w:color="auto"/>
        <w:bottom w:val="none" w:sz="0" w:space="0" w:color="auto"/>
        <w:right w:val="none" w:sz="0" w:space="0" w:color="auto"/>
      </w:divBdr>
    </w:div>
    <w:div w:id="86119386">
      <w:marLeft w:val="0"/>
      <w:marRight w:val="0"/>
      <w:marTop w:val="0"/>
      <w:marBottom w:val="0"/>
      <w:divBdr>
        <w:top w:val="none" w:sz="0" w:space="0" w:color="auto"/>
        <w:left w:val="none" w:sz="0" w:space="0" w:color="auto"/>
        <w:bottom w:val="none" w:sz="0" w:space="0" w:color="auto"/>
        <w:right w:val="none" w:sz="0" w:space="0" w:color="auto"/>
      </w:divBdr>
    </w:div>
    <w:div w:id="86119387">
      <w:marLeft w:val="0"/>
      <w:marRight w:val="0"/>
      <w:marTop w:val="0"/>
      <w:marBottom w:val="0"/>
      <w:divBdr>
        <w:top w:val="none" w:sz="0" w:space="0" w:color="auto"/>
        <w:left w:val="none" w:sz="0" w:space="0" w:color="auto"/>
        <w:bottom w:val="none" w:sz="0" w:space="0" w:color="auto"/>
        <w:right w:val="none" w:sz="0" w:space="0" w:color="auto"/>
      </w:divBdr>
    </w:div>
    <w:div w:id="86119388">
      <w:marLeft w:val="0"/>
      <w:marRight w:val="0"/>
      <w:marTop w:val="0"/>
      <w:marBottom w:val="0"/>
      <w:divBdr>
        <w:top w:val="none" w:sz="0" w:space="0" w:color="auto"/>
        <w:left w:val="none" w:sz="0" w:space="0" w:color="auto"/>
        <w:bottom w:val="none" w:sz="0" w:space="0" w:color="auto"/>
        <w:right w:val="none" w:sz="0" w:space="0" w:color="auto"/>
      </w:divBdr>
    </w:div>
    <w:div w:id="86119389">
      <w:marLeft w:val="0"/>
      <w:marRight w:val="0"/>
      <w:marTop w:val="0"/>
      <w:marBottom w:val="0"/>
      <w:divBdr>
        <w:top w:val="none" w:sz="0" w:space="0" w:color="auto"/>
        <w:left w:val="none" w:sz="0" w:space="0" w:color="auto"/>
        <w:bottom w:val="none" w:sz="0" w:space="0" w:color="auto"/>
        <w:right w:val="none" w:sz="0" w:space="0" w:color="auto"/>
      </w:divBdr>
    </w:div>
    <w:div w:id="86119390">
      <w:marLeft w:val="0"/>
      <w:marRight w:val="0"/>
      <w:marTop w:val="0"/>
      <w:marBottom w:val="0"/>
      <w:divBdr>
        <w:top w:val="none" w:sz="0" w:space="0" w:color="auto"/>
        <w:left w:val="none" w:sz="0" w:space="0" w:color="auto"/>
        <w:bottom w:val="none" w:sz="0" w:space="0" w:color="auto"/>
        <w:right w:val="none" w:sz="0" w:space="0" w:color="auto"/>
      </w:divBdr>
    </w:div>
    <w:div w:id="86119391">
      <w:marLeft w:val="0"/>
      <w:marRight w:val="0"/>
      <w:marTop w:val="0"/>
      <w:marBottom w:val="0"/>
      <w:divBdr>
        <w:top w:val="none" w:sz="0" w:space="0" w:color="auto"/>
        <w:left w:val="none" w:sz="0" w:space="0" w:color="auto"/>
        <w:bottom w:val="none" w:sz="0" w:space="0" w:color="auto"/>
        <w:right w:val="none" w:sz="0" w:space="0" w:color="auto"/>
      </w:divBdr>
    </w:div>
    <w:div w:id="86119392">
      <w:marLeft w:val="0"/>
      <w:marRight w:val="0"/>
      <w:marTop w:val="0"/>
      <w:marBottom w:val="0"/>
      <w:divBdr>
        <w:top w:val="none" w:sz="0" w:space="0" w:color="auto"/>
        <w:left w:val="none" w:sz="0" w:space="0" w:color="auto"/>
        <w:bottom w:val="none" w:sz="0" w:space="0" w:color="auto"/>
        <w:right w:val="none" w:sz="0" w:space="0" w:color="auto"/>
      </w:divBdr>
    </w:div>
    <w:div w:id="86119393">
      <w:marLeft w:val="0"/>
      <w:marRight w:val="0"/>
      <w:marTop w:val="0"/>
      <w:marBottom w:val="0"/>
      <w:divBdr>
        <w:top w:val="none" w:sz="0" w:space="0" w:color="auto"/>
        <w:left w:val="none" w:sz="0" w:space="0" w:color="auto"/>
        <w:bottom w:val="none" w:sz="0" w:space="0" w:color="auto"/>
        <w:right w:val="none" w:sz="0" w:space="0" w:color="auto"/>
      </w:divBdr>
    </w:div>
    <w:div w:id="86119394">
      <w:marLeft w:val="0"/>
      <w:marRight w:val="0"/>
      <w:marTop w:val="0"/>
      <w:marBottom w:val="0"/>
      <w:divBdr>
        <w:top w:val="none" w:sz="0" w:space="0" w:color="auto"/>
        <w:left w:val="none" w:sz="0" w:space="0" w:color="auto"/>
        <w:bottom w:val="none" w:sz="0" w:space="0" w:color="auto"/>
        <w:right w:val="none" w:sz="0" w:space="0" w:color="auto"/>
      </w:divBdr>
    </w:div>
    <w:div w:id="86119395">
      <w:marLeft w:val="0"/>
      <w:marRight w:val="0"/>
      <w:marTop w:val="0"/>
      <w:marBottom w:val="0"/>
      <w:divBdr>
        <w:top w:val="none" w:sz="0" w:space="0" w:color="auto"/>
        <w:left w:val="none" w:sz="0" w:space="0" w:color="auto"/>
        <w:bottom w:val="none" w:sz="0" w:space="0" w:color="auto"/>
        <w:right w:val="none" w:sz="0" w:space="0" w:color="auto"/>
      </w:divBdr>
    </w:div>
    <w:div w:id="86119396">
      <w:marLeft w:val="0"/>
      <w:marRight w:val="0"/>
      <w:marTop w:val="0"/>
      <w:marBottom w:val="0"/>
      <w:divBdr>
        <w:top w:val="none" w:sz="0" w:space="0" w:color="auto"/>
        <w:left w:val="none" w:sz="0" w:space="0" w:color="auto"/>
        <w:bottom w:val="none" w:sz="0" w:space="0" w:color="auto"/>
        <w:right w:val="none" w:sz="0" w:space="0" w:color="auto"/>
      </w:divBdr>
    </w:div>
    <w:div w:id="86119397">
      <w:marLeft w:val="0"/>
      <w:marRight w:val="0"/>
      <w:marTop w:val="0"/>
      <w:marBottom w:val="0"/>
      <w:divBdr>
        <w:top w:val="none" w:sz="0" w:space="0" w:color="auto"/>
        <w:left w:val="none" w:sz="0" w:space="0" w:color="auto"/>
        <w:bottom w:val="none" w:sz="0" w:space="0" w:color="auto"/>
        <w:right w:val="none" w:sz="0" w:space="0" w:color="auto"/>
      </w:divBdr>
    </w:div>
    <w:div w:id="86119398">
      <w:marLeft w:val="0"/>
      <w:marRight w:val="0"/>
      <w:marTop w:val="0"/>
      <w:marBottom w:val="0"/>
      <w:divBdr>
        <w:top w:val="none" w:sz="0" w:space="0" w:color="auto"/>
        <w:left w:val="none" w:sz="0" w:space="0" w:color="auto"/>
        <w:bottom w:val="none" w:sz="0" w:space="0" w:color="auto"/>
        <w:right w:val="none" w:sz="0" w:space="0" w:color="auto"/>
      </w:divBdr>
    </w:div>
    <w:div w:id="86119399">
      <w:marLeft w:val="0"/>
      <w:marRight w:val="0"/>
      <w:marTop w:val="0"/>
      <w:marBottom w:val="0"/>
      <w:divBdr>
        <w:top w:val="none" w:sz="0" w:space="0" w:color="auto"/>
        <w:left w:val="none" w:sz="0" w:space="0" w:color="auto"/>
        <w:bottom w:val="none" w:sz="0" w:space="0" w:color="auto"/>
        <w:right w:val="none" w:sz="0" w:space="0" w:color="auto"/>
      </w:divBdr>
    </w:div>
    <w:div w:id="86119400">
      <w:marLeft w:val="0"/>
      <w:marRight w:val="0"/>
      <w:marTop w:val="0"/>
      <w:marBottom w:val="0"/>
      <w:divBdr>
        <w:top w:val="none" w:sz="0" w:space="0" w:color="auto"/>
        <w:left w:val="none" w:sz="0" w:space="0" w:color="auto"/>
        <w:bottom w:val="none" w:sz="0" w:space="0" w:color="auto"/>
        <w:right w:val="none" w:sz="0" w:space="0" w:color="auto"/>
      </w:divBdr>
    </w:div>
    <w:div w:id="86119401">
      <w:marLeft w:val="0"/>
      <w:marRight w:val="0"/>
      <w:marTop w:val="0"/>
      <w:marBottom w:val="0"/>
      <w:divBdr>
        <w:top w:val="none" w:sz="0" w:space="0" w:color="auto"/>
        <w:left w:val="none" w:sz="0" w:space="0" w:color="auto"/>
        <w:bottom w:val="none" w:sz="0" w:space="0" w:color="auto"/>
        <w:right w:val="none" w:sz="0" w:space="0" w:color="auto"/>
      </w:divBdr>
    </w:div>
    <w:div w:id="86119402">
      <w:marLeft w:val="0"/>
      <w:marRight w:val="0"/>
      <w:marTop w:val="0"/>
      <w:marBottom w:val="0"/>
      <w:divBdr>
        <w:top w:val="none" w:sz="0" w:space="0" w:color="auto"/>
        <w:left w:val="none" w:sz="0" w:space="0" w:color="auto"/>
        <w:bottom w:val="none" w:sz="0" w:space="0" w:color="auto"/>
        <w:right w:val="none" w:sz="0" w:space="0" w:color="auto"/>
      </w:divBdr>
    </w:div>
    <w:div w:id="86119403">
      <w:marLeft w:val="0"/>
      <w:marRight w:val="0"/>
      <w:marTop w:val="0"/>
      <w:marBottom w:val="0"/>
      <w:divBdr>
        <w:top w:val="none" w:sz="0" w:space="0" w:color="auto"/>
        <w:left w:val="none" w:sz="0" w:space="0" w:color="auto"/>
        <w:bottom w:val="none" w:sz="0" w:space="0" w:color="auto"/>
        <w:right w:val="none" w:sz="0" w:space="0" w:color="auto"/>
      </w:divBdr>
    </w:div>
    <w:div w:id="86119404">
      <w:marLeft w:val="0"/>
      <w:marRight w:val="0"/>
      <w:marTop w:val="0"/>
      <w:marBottom w:val="0"/>
      <w:divBdr>
        <w:top w:val="none" w:sz="0" w:space="0" w:color="auto"/>
        <w:left w:val="none" w:sz="0" w:space="0" w:color="auto"/>
        <w:bottom w:val="none" w:sz="0" w:space="0" w:color="auto"/>
        <w:right w:val="none" w:sz="0" w:space="0" w:color="auto"/>
      </w:divBdr>
    </w:div>
    <w:div w:id="86119405">
      <w:marLeft w:val="0"/>
      <w:marRight w:val="0"/>
      <w:marTop w:val="0"/>
      <w:marBottom w:val="0"/>
      <w:divBdr>
        <w:top w:val="none" w:sz="0" w:space="0" w:color="auto"/>
        <w:left w:val="none" w:sz="0" w:space="0" w:color="auto"/>
        <w:bottom w:val="none" w:sz="0" w:space="0" w:color="auto"/>
        <w:right w:val="none" w:sz="0" w:space="0" w:color="auto"/>
      </w:divBdr>
    </w:div>
    <w:div w:id="86119406">
      <w:marLeft w:val="0"/>
      <w:marRight w:val="0"/>
      <w:marTop w:val="0"/>
      <w:marBottom w:val="0"/>
      <w:divBdr>
        <w:top w:val="none" w:sz="0" w:space="0" w:color="auto"/>
        <w:left w:val="none" w:sz="0" w:space="0" w:color="auto"/>
        <w:bottom w:val="none" w:sz="0" w:space="0" w:color="auto"/>
        <w:right w:val="none" w:sz="0" w:space="0" w:color="auto"/>
      </w:divBdr>
    </w:div>
    <w:div w:id="86119407">
      <w:marLeft w:val="0"/>
      <w:marRight w:val="0"/>
      <w:marTop w:val="0"/>
      <w:marBottom w:val="0"/>
      <w:divBdr>
        <w:top w:val="none" w:sz="0" w:space="0" w:color="auto"/>
        <w:left w:val="none" w:sz="0" w:space="0" w:color="auto"/>
        <w:bottom w:val="none" w:sz="0" w:space="0" w:color="auto"/>
        <w:right w:val="none" w:sz="0" w:space="0" w:color="auto"/>
      </w:divBdr>
    </w:div>
    <w:div w:id="86119408">
      <w:marLeft w:val="0"/>
      <w:marRight w:val="0"/>
      <w:marTop w:val="0"/>
      <w:marBottom w:val="0"/>
      <w:divBdr>
        <w:top w:val="none" w:sz="0" w:space="0" w:color="auto"/>
        <w:left w:val="none" w:sz="0" w:space="0" w:color="auto"/>
        <w:bottom w:val="none" w:sz="0" w:space="0" w:color="auto"/>
        <w:right w:val="none" w:sz="0" w:space="0" w:color="auto"/>
      </w:divBdr>
    </w:div>
    <w:div w:id="86119409">
      <w:marLeft w:val="0"/>
      <w:marRight w:val="0"/>
      <w:marTop w:val="0"/>
      <w:marBottom w:val="0"/>
      <w:divBdr>
        <w:top w:val="none" w:sz="0" w:space="0" w:color="auto"/>
        <w:left w:val="none" w:sz="0" w:space="0" w:color="auto"/>
        <w:bottom w:val="none" w:sz="0" w:space="0" w:color="auto"/>
        <w:right w:val="none" w:sz="0" w:space="0" w:color="auto"/>
      </w:divBdr>
    </w:div>
    <w:div w:id="86119410">
      <w:marLeft w:val="0"/>
      <w:marRight w:val="0"/>
      <w:marTop w:val="0"/>
      <w:marBottom w:val="0"/>
      <w:divBdr>
        <w:top w:val="none" w:sz="0" w:space="0" w:color="auto"/>
        <w:left w:val="none" w:sz="0" w:space="0" w:color="auto"/>
        <w:bottom w:val="none" w:sz="0" w:space="0" w:color="auto"/>
        <w:right w:val="none" w:sz="0" w:space="0" w:color="auto"/>
      </w:divBdr>
    </w:div>
    <w:div w:id="86119411">
      <w:marLeft w:val="0"/>
      <w:marRight w:val="0"/>
      <w:marTop w:val="0"/>
      <w:marBottom w:val="0"/>
      <w:divBdr>
        <w:top w:val="none" w:sz="0" w:space="0" w:color="auto"/>
        <w:left w:val="none" w:sz="0" w:space="0" w:color="auto"/>
        <w:bottom w:val="none" w:sz="0" w:space="0" w:color="auto"/>
        <w:right w:val="none" w:sz="0" w:space="0" w:color="auto"/>
      </w:divBdr>
    </w:div>
    <w:div w:id="86119412">
      <w:marLeft w:val="0"/>
      <w:marRight w:val="0"/>
      <w:marTop w:val="0"/>
      <w:marBottom w:val="0"/>
      <w:divBdr>
        <w:top w:val="none" w:sz="0" w:space="0" w:color="auto"/>
        <w:left w:val="none" w:sz="0" w:space="0" w:color="auto"/>
        <w:bottom w:val="none" w:sz="0" w:space="0" w:color="auto"/>
        <w:right w:val="none" w:sz="0" w:space="0" w:color="auto"/>
      </w:divBdr>
    </w:div>
    <w:div w:id="86119413">
      <w:marLeft w:val="0"/>
      <w:marRight w:val="0"/>
      <w:marTop w:val="0"/>
      <w:marBottom w:val="0"/>
      <w:divBdr>
        <w:top w:val="none" w:sz="0" w:space="0" w:color="auto"/>
        <w:left w:val="none" w:sz="0" w:space="0" w:color="auto"/>
        <w:bottom w:val="none" w:sz="0" w:space="0" w:color="auto"/>
        <w:right w:val="none" w:sz="0" w:space="0" w:color="auto"/>
      </w:divBdr>
    </w:div>
    <w:div w:id="86119414">
      <w:marLeft w:val="0"/>
      <w:marRight w:val="0"/>
      <w:marTop w:val="0"/>
      <w:marBottom w:val="0"/>
      <w:divBdr>
        <w:top w:val="none" w:sz="0" w:space="0" w:color="auto"/>
        <w:left w:val="none" w:sz="0" w:space="0" w:color="auto"/>
        <w:bottom w:val="none" w:sz="0" w:space="0" w:color="auto"/>
        <w:right w:val="none" w:sz="0" w:space="0" w:color="auto"/>
      </w:divBdr>
    </w:div>
    <w:div w:id="86119415">
      <w:marLeft w:val="0"/>
      <w:marRight w:val="0"/>
      <w:marTop w:val="0"/>
      <w:marBottom w:val="0"/>
      <w:divBdr>
        <w:top w:val="none" w:sz="0" w:space="0" w:color="auto"/>
        <w:left w:val="none" w:sz="0" w:space="0" w:color="auto"/>
        <w:bottom w:val="none" w:sz="0" w:space="0" w:color="auto"/>
        <w:right w:val="none" w:sz="0" w:space="0" w:color="auto"/>
      </w:divBdr>
    </w:div>
    <w:div w:id="86119416">
      <w:marLeft w:val="0"/>
      <w:marRight w:val="0"/>
      <w:marTop w:val="0"/>
      <w:marBottom w:val="0"/>
      <w:divBdr>
        <w:top w:val="none" w:sz="0" w:space="0" w:color="auto"/>
        <w:left w:val="none" w:sz="0" w:space="0" w:color="auto"/>
        <w:bottom w:val="none" w:sz="0" w:space="0" w:color="auto"/>
        <w:right w:val="none" w:sz="0" w:space="0" w:color="auto"/>
      </w:divBdr>
    </w:div>
    <w:div w:id="86119417">
      <w:marLeft w:val="0"/>
      <w:marRight w:val="0"/>
      <w:marTop w:val="0"/>
      <w:marBottom w:val="0"/>
      <w:divBdr>
        <w:top w:val="none" w:sz="0" w:space="0" w:color="auto"/>
        <w:left w:val="none" w:sz="0" w:space="0" w:color="auto"/>
        <w:bottom w:val="none" w:sz="0" w:space="0" w:color="auto"/>
        <w:right w:val="none" w:sz="0" w:space="0" w:color="auto"/>
      </w:divBdr>
    </w:div>
    <w:div w:id="86119418">
      <w:marLeft w:val="0"/>
      <w:marRight w:val="0"/>
      <w:marTop w:val="0"/>
      <w:marBottom w:val="0"/>
      <w:divBdr>
        <w:top w:val="none" w:sz="0" w:space="0" w:color="auto"/>
        <w:left w:val="none" w:sz="0" w:space="0" w:color="auto"/>
        <w:bottom w:val="none" w:sz="0" w:space="0" w:color="auto"/>
        <w:right w:val="none" w:sz="0" w:space="0" w:color="auto"/>
      </w:divBdr>
    </w:div>
    <w:div w:id="86119419">
      <w:marLeft w:val="0"/>
      <w:marRight w:val="0"/>
      <w:marTop w:val="0"/>
      <w:marBottom w:val="0"/>
      <w:divBdr>
        <w:top w:val="none" w:sz="0" w:space="0" w:color="auto"/>
        <w:left w:val="none" w:sz="0" w:space="0" w:color="auto"/>
        <w:bottom w:val="none" w:sz="0" w:space="0" w:color="auto"/>
        <w:right w:val="none" w:sz="0" w:space="0" w:color="auto"/>
      </w:divBdr>
    </w:div>
    <w:div w:id="86119420">
      <w:marLeft w:val="0"/>
      <w:marRight w:val="0"/>
      <w:marTop w:val="0"/>
      <w:marBottom w:val="0"/>
      <w:divBdr>
        <w:top w:val="none" w:sz="0" w:space="0" w:color="auto"/>
        <w:left w:val="none" w:sz="0" w:space="0" w:color="auto"/>
        <w:bottom w:val="none" w:sz="0" w:space="0" w:color="auto"/>
        <w:right w:val="none" w:sz="0" w:space="0" w:color="auto"/>
      </w:divBdr>
    </w:div>
    <w:div w:id="86119421">
      <w:marLeft w:val="0"/>
      <w:marRight w:val="0"/>
      <w:marTop w:val="0"/>
      <w:marBottom w:val="0"/>
      <w:divBdr>
        <w:top w:val="none" w:sz="0" w:space="0" w:color="auto"/>
        <w:left w:val="none" w:sz="0" w:space="0" w:color="auto"/>
        <w:bottom w:val="none" w:sz="0" w:space="0" w:color="auto"/>
        <w:right w:val="none" w:sz="0" w:space="0" w:color="auto"/>
      </w:divBdr>
    </w:div>
    <w:div w:id="86119422">
      <w:marLeft w:val="0"/>
      <w:marRight w:val="0"/>
      <w:marTop w:val="0"/>
      <w:marBottom w:val="0"/>
      <w:divBdr>
        <w:top w:val="none" w:sz="0" w:space="0" w:color="auto"/>
        <w:left w:val="none" w:sz="0" w:space="0" w:color="auto"/>
        <w:bottom w:val="none" w:sz="0" w:space="0" w:color="auto"/>
        <w:right w:val="none" w:sz="0" w:space="0" w:color="auto"/>
      </w:divBdr>
    </w:div>
    <w:div w:id="86119423">
      <w:marLeft w:val="0"/>
      <w:marRight w:val="0"/>
      <w:marTop w:val="0"/>
      <w:marBottom w:val="0"/>
      <w:divBdr>
        <w:top w:val="none" w:sz="0" w:space="0" w:color="auto"/>
        <w:left w:val="none" w:sz="0" w:space="0" w:color="auto"/>
        <w:bottom w:val="none" w:sz="0" w:space="0" w:color="auto"/>
        <w:right w:val="none" w:sz="0" w:space="0" w:color="auto"/>
      </w:divBdr>
    </w:div>
    <w:div w:id="86119424">
      <w:marLeft w:val="0"/>
      <w:marRight w:val="0"/>
      <w:marTop w:val="0"/>
      <w:marBottom w:val="0"/>
      <w:divBdr>
        <w:top w:val="none" w:sz="0" w:space="0" w:color="auto"/>
        <w:left w:val="none" w:sz="0" w:space="0" w:color="auto"/>
        <w:bottom w:val="none" w:sz="0" w:space="0" w:color="auto"/>
        <w:right w:val="none" w:sz="0" w:space="0" w:color="auto"/>
      </w:divBdr>
    </w:div>
    <w:div w:id="86119425">
      <w:marLeft w:val="0"/>
      <w:marRight w:val="0"/>
      <w:marTop w:val="0"/>
      <w:marBottom w:val="0"/>
      <w:divBdr>
        <w:top w:val="none" w:sz="0" w:space="0" w:color="auto"/>
        <w:left w:val="none" w:sz="0" w:space="0" w:color="auto"/>
        <w:bottom w:val="none" w:sz="0" w:space="0" w:color="auto"/>
        <w:right w:val="none" w:sz="0" w:space="0" w:color="auto"/>
      </w:divBdr>
    </w:div>
    <w:div w:id="86119426">
      <w:marLeft w:val="0"/>
      <w:marRight w:val="0"/>
      <w:marTop w:val="0"/>
      <w:marBottom w:val="0"/>
      <w:divBdr>
        <w:top w:val="none" w:sz="0" w:space="0" w:color="auto"/>
        <w:left w:val="none" w:sz="0" w:space="0" w:color="auto"/>
        <w:bottom w:val="none" w:sz="0" w:space="0" w:color="auto"/>
        <w:right w:val="none" w:sz="0" w:space="0" w:color="auto"/>
      </w:divBdr>
    </w:div>
    <w:div w:id="86119427">
      <w:marLeft w:val="0"/>
      <w:marRight w:val="0"/>
      <w:marTop w:val="0"/>
      <w:marBottom w:val="0"/>
      <w:divBdr>
        <w:top w:val="none" w:sz="0" w:space="0" w:color="auto"/>
        <w:left w:val="none" w:sz="0" w:space="0" w:color="auto"/>
        <w:bottom w:val="none" w:sz="0" w:space="0" w:color="auto"/>
        <w:right w:val="none" w:sz="0" w:space="0" w:color="auto"/>
      </w:divBdr>
    </w:div>
    <w:div w:id="86119428">
      <w:marLeft w:val="0"/>
      <w:marRight w:val="0"/>
      <w:marTop w:val="0"/>
      <w:marBottom w:val="0"/>
      <w:divBdr>
        <w:top w:val="none" w:sz="0" w:space="0" w:color="auto"/>
        <w:left w:val="none" w:sz="0" w:space="0" w:color="auto"/>
        <w:bottom w:val="none" w:sz="0" w:space="0" w:color="auto"/>
        <w:right w:val="none" w:sz="0" w:space="0" w:color="auto"/>
      </w:divBdr>
    </w:div>
    <w:div w:id="86119429">
      <w:marLeft w:val="0"/>
      <w:marRight w:val="0"/>
      <w:marTop w:val="0"/>
      <w:marBottom w:val="0"/>
      <w:divBdr>
        <w:top w:val="none" w:sz="0" w:space="0" w:color="auto"/>
        <w:left w:val="none" w:sz="0" w:space="0" w:color="auto"/>
        <w:bottom w:val="none" w:sz="0" w:space="0" w:color="auto"/>
        <w:right w:val="none" w:sz="0" w:space="0" w:color="auto"/>
      </w:divBdr>
    </w:div>
    <w:div w:id="86119430">
      <w:marLeft w:val="0"/>
      <w:marRight w:val="0"/>
      <w:marTop w:val="0"/>
      <w:marBottom w:val="0"/>
      <w:divBdr>
        <w:top w:val="none" w:sz="0" w:space="0" w:color="auto"/>
        <w:left w:val="none" w:sz="0" w:space="0" w:color="auto"/>
        <w:bottom w:val="none" w:sz="0" w:space="0" w:color="auto"/>
        <w:right w:val="none" w:sz="0" w:space="0" w:color="auto"/>
      </w:divBdr>
    </w:div>
    <w:div w:id="86119431">
      <w:marLeft w:val="0"/>
      <w:marRight w:val="0"/>
      <w:marTop w:val="0"/>
      <w:marBottom w:val="0"/>
      <w:divBdr>
        <w:top w:val="none" w:sz="0" w:space="0" w:color="auto"/>
        <w:left w:val="none" w:sz="0" w:space="0" w:color="auto"/>
        <w:bottom w:val="none" w:sz="0" w:space="0" w:color="auto"/>
        <w:right w:val="none" w:sz="0" w:space="0" w:color="auto"/>
      </w:divBdr>
    </w:div>
    <w:div w:id="86119432">
      <w:marLeft w:val="0"/>
      <w:marRight w:val="0"/>
      <w:marTop w:val="0"/>
      <w:marBottom w:val="0"/>
      <w:divBdr>
        <w:top w:val="none" w:sz="0" w:space="0" w:color="auto"/>
        <w:left w:val="none" w:sz="0" w:space="0" w:color="auto"/>
        <w:bottom w:val="none" w:sz="0" w:space="0" w:color="auto"/>
        <w:right w:val="none" w:sz="0" w:space="0" w:color="auto"/>
      </w:divBdr>
    </w:div>
    <w:div w:id="86119433">
      <w:marLeft w:val="0"/>
      <w:marRight w:val="0"/>
      <w:marTop w:val="0"/>
      <w:marBottom w:val="0"/>
      <w:divBdr>
        <w:top w:val="none" w:sz="0" w:space="0" w:color="auto"/>
        <w:left w:val="none" w:sz="0" w:space="0" w:color="auto"/>
        <w:bottom w:val="none" w:sz="0" w:space="0" w:color="auto"/>
        <w:right w:val="none" w:sz="0" w:space="0" w:color="auto"/>
      </w:divBdr>
    </w:div>
    <w:div w:id="86119434">
      <w:marLeft w:val="0"/>
      <w:marRight w:val="0"/>
      <w:marTop w:val="0"/>
      <w:marBottom w:val="0"/>
      <w:divBdr>
        <w:top w:val="none" w:sz="0" w:space="0" w:color="auto"/>
        <w:left w:val="none" w:sz="0" w:space="0" w:color="auto"/>
        <w:bottom w:val="none" w:sz="0" w:space="0" w:color="auto"/>
        <w:right w:val="none" w:sz="0" w:space="0" w:color="auto"/>
      </w:divBdr>
    </w:div>
    <w:div w:id="86119435">
      <w:marLeft w:val="0"/>
      <w:marRight w:val="0"/>
      <w:marTop w:val="0"/>
      <w:marBottom w:val="0"/>
      <w:divBdr>
        <w:top w:val="none" w:sz="0" w:space="0" w:color="auto"/>
        <w:left w:val="none" w:sz="0" w:space="0" w:color="auto"/>
        <w:bottom w:val="none" w:sz="0" w:space="0" w:color="auto"/>
        <w:right w:val="none" w:sz="0" w:space="0" w:color="auto"/>
      </w:divBdr>
    </w:div>
    <w:div w:id="86119436">
      <w:marLeft w:val="0"/>
      <w:marRight w:val="0"/>
      <w:marTop w:val="0"/>
      <w:marBottom w:val="0"/>
      <w:divBdr>
        <w:top w:val="none" w:sz="0" w:space="0" w:color="auto"/>
        <w:left w:val="none" w:sz="0" w:space="0" w:color="auto"/>
        <w:bottom w:val="none" w:sz="0" w:space="0" w:color="auto"/>
        <w:right w:val="none" w:sz="0" w:space="0" w:color="auto"/>
      </w:divBdr>
    </w:div>
    <w:div w:id="86119437">
      <w:marLeft w:val="0"/>
      <w:marRight w:val="0"/>
      <w:marTop w:val="0"/>
      <w:marBottom w:val="0"/>
      <w:divBdr>
        <w:top w:val="none" w:sz="0" w:space="0" w:color="auto"/>
        <w:left w:val="none" w:sz="0" w:space="0" w:color="auto"/>
        <w:bottom w:val="none" w:sz="0" w:space="0" w:color="auto"/>
        <w:right w:val="none" w:sz="0" w:space="0" w:color="auto"/>
      </w:divBdr>
    </w:div>
    <w:div w:id="86119438">
      <w:marLeft w:val="0"/>
      <w:marRight w:val="0"/>
      <w:marTop w:val="0"/>
      <w:marBottom w:val="0"/>
      <w:divBdr>
        <w:top w:val="none" w:sz="0" w:space="0" w:color="auto"/>
        <w:left w:val="none" w:sz="0" w:space="0" w:color="auto"/>
        <w:bottom w:val="none" w:sz="0" w:space="0" w:color="auto"/>
        <w:right w:val="none" w:sz="0" w:space="0" w:color="auto"/>
      </w:divBdr>
    </w:div>
    <w:div w:id="86119439">
      <w:marLeft w:val="0"/>
      <w:marRight w:val="0"/>
      <w:marTop w:val="0"/>
      <w:marBottom w:val="0"/>
      <w:divBdr>
        <w:top w:val="none" w:sz="0" w:space="0" w:color="auto"/>
        <w:left w:val="none" w:sz="0" w:space="0" w:color="auto"/>
        <w:bottom w:val="none" w:sz="0" w:space="0" w:color="auto"/>
        <w:right w:val="none" w:sz="0" w:space="0" w:color="auto"/>
      </w:divBdr>
    </w:div>
    <w:div w:id="86119440">
      <w:marLeft w:val="0"/>
      <w:marRight w:val="0"/>
      <w:marTop w:val="0"/>
      <w:marBottom w:val="0"/>
      <w:divBdr>
        <w:top w:val="none" w:sz="0" w:space="0" w:color="auto"/>
        <w:left w:val="none" w:sz="0" w:space="0" w:color="auto"/>
        <w:bottom w:val="none" w:sz="0" w:space="0" w:color="auto"/>
        <w:right w:val="none" w:sz="0" w:space="0" w:color="auto"/>
      </w:divBdr>
    </w:div>
    <w:div w:id="86119441">
      <w:marLeft w:val="0"/>
      <w:marRight w:val="0"/>
      <w:marTop w:val="0"/>
      <w:marBottom w:val="0"/>
      <w:divBdr>
        <w:top w:val="none" w:sz="0" w:space="0" w:color="auto"/>
        <w:left w:val="none" w:sz="0" w:space="0" w:color="auto"/>
        <w:bottom w:val="none" w:sz="0" w:space="0" w:color="auto"/>
        <w:right w:val="none" w:sz="0" w:space="0" w:color="auto"/>
      </w:divBdr>
    </w:div>
    <w:div w:id="86119442">
      <w:marLeft w:val="0"/>
      <w:marRight w:val="0"/>
      <w:marTop w:val="0"/>
      <w:marBottom w:val="0"/>
      <w:divBdr>
        <w:top w:val="none" w:sz="0" w:space="0" w:color="auto"/>
        <w:left w:val="none" w:sz="0" w:space="0" w:color="auto"/>
        <w:bottom w:val="none" w:sz="0" w:space="0" w:color="auto"/>
        <w:right w:val="none" w:sz="0" w:space="0" w:color="auto"/>
      </w:divBdr>
    </w:div>
    <w:div w:id="86119443">
      <w:marLeft w:val="0"/>
      <w:marRight w:val="0"/>
      <w:marTop w:val="0"/>
      <w:marBottom w:val="0"/>
      <w:divBdr>
        <w:top w:val="none" w:sz="0" w:space="0" w:color="auto"/>
        <w:left w:val="none" w:sz="0" w:space="0" w:color="auto"/>
        <w:bottom w:val="none" w:sz="0" w:space="0" w:color="auto"/>
        <w:right w:val="none" w:sz="0" w:space="0" w:color="auto"/>
      </w:divBdr>
    </w:div>
    <w:div w:id="86119444">
      <w:marLeft w:val="0"/>
      <w:marRight w:val="0"/>
      <w:marTop w:val="0"/>
      <w:marBottom w:val="0"/>
      <w:divBdr>
        <w:top w:val="none" w:sz="0" w:space="0" w:color="auto"/>
        <w:left w:val="none" w:sz="0" w:space="0" w:color="auto"/>
        <w:bottom w:val="none" w:sz="0" w:space="0" w:color="auto"/>
        <w:right w:val="none" w:sz="0" w:space="0" w:color="auto"/>
      </w:divBdr>
    </w:div>
    <w:div w:id="86119445">
      <w:marLeft w:val="0"/>
      <w:marRight w:val="0"/>
      <w:marTop w:val="0"/>
      <w:marBottom w:val="0"/>
      <w:divBdr>
        <w:top w:val="none" w:sz="0" w:space="0" w:color="auto"/>
        <w:left w:val="none" w:sz="0" w:space="0" w:color="auto"/>
        <w:bottom w:val="none" w:sz="0" w:space="0" w:color="auto"/>
        <w:right w:val="none" w:sz="0" w:space="0" w:color="auto"/>
      </w:divBdr>
    </w:div>
    <w:div w:id="86119446">
      <w:marLeft w:val="0"/>
      <w:marRight w:val="0"/>
      <w:marTop w:val="0"/>
      <w:marBottom w:val="0"/>
      <w:divBdr>
        <w:top w:val="none" w:sz="0" w:space="0" w:color="auto"/>
        <w:left w:val="none" w:sz="0" w:space="0" w:color="auto"/>
        <w:bottom w:val="none" w:sz="0" w:space="0" w:color="auto"/>
        <w:right w:val="none" w:sz="0" w:space="0" w:color="auto"/>
      </w:divBdr>
    </w:div>
    <w:div w:id="86119447">
      <w:marLeft w:val="0"/>
      <w:marRight w:val="0"/>
      <w:marTop w:val="0"/>
      <w:marBottom w:val="0"/>
      <w:divBdr>
        <w:top w:val="none" w:sz="0" w:space="0" w:color="auto"/>
        <w:left w:val="none" w:sz="0" w:space="0" w:color="auto"/>
        <w:bottom w:val="none" w:sz="0" w:space="0" w:color="auto"/>
        <w:right w:val="none" w:sz="0" w:space="0" w:color="auto"/>
      </w:divBdr>
    </w:div>
    <w:div w:id="86119448">
      <w:marLeft w:val="0"/>
      <w:marRight w:val="0"/>
      <w:marTop w:val="0"/>
      <w:marBottom w:val="0"/>
      <w:divBdr>
        <w:top w:val="none" w:sz="0" w:space="0" w:color="auto"/>
        <w:left w:val="none" w:sz="0" w:space="0" w:color="auto"/>
        <w:bottom w:val="none" w:sz="0" w:space="0" w:color="auto"/>
        <w:right w:val="none" w:sz="0" w:space="0" w:color="auto"/>
      </w:divBdr>
    </w:div>
    <w:div w:id="86119449">
      <w:marLeft w:val="0"/>
      <w:marRight w:val="0"/>
      <w:marTop w:val="0"/>
      <w:marBottom w:val="0"/>
      <w:divBdr>
        <w:top w:val="none" w:sz="0" w:space="0" w:color="auto"/>
        <w:left w:val="none" w:sz="0" w:space="0" w:color="auto"/>
        <w:bottom w:val="none" w:sz="0" w:space="0" w:color="auto"/>
        <w:right w:val="none" w:sz="0" w:space="0" w:color="auto"/>
      </w:divBdr>
    </w:div>
    <w:div w:id="86119450">
      <w:marLeft w:val="0"/>
      <w:marRight w:val="0"/>
      <w:marTop w:val="0"/>
      <w:marBottom w:val="0"/>
      <w:divBdr>
        <w:top w:val="none" w:sz="0" w:space="0" w:color="auto"/>
        <w:left w:val="none" w:sz="0" w:space="0" w:color="auto"/>
        <w:bottom w:val="none" w:sz="0" w:space="0" w:color="auto"/>
        <w:right w:val="none" w:sz="0" w:space="0" w:color="auto"/>
      </w:divBdr>
    </w:div>
    <w:div w:id="86119451">
      <w:marLeft w:val="0"/>
      <w:marRight w:val="0"/>
      <w:marTop w:val="0"/>
      <w:marBottom w:val="0"/>
      <w:divBdr>
        <w:top w:val="none" w:sz="0" w:space="0" w:color="auto"/>
        <w:left w:val="none" w:sz="0" w:space="0" w:color="auto"/>
        <w:bottom w:val="none" w:sz="0" w:space="0" w:color="auto"/>
        <w:right w:val="none" w:sz="0" w:space="0" w:color="auto"/>
      </w:divBdr>
    </w:div>
    <w:div w:id="86119452">
      <w:marLeft w:val="0"/>
      <w:marRight w:val="0"/>
      <w:marTop w:val="0"/>
      <w:marBottom w:val="0"/>
      <w:divBdr>
        <w:top w:val="none" w:sz="0" w:space="0" w:color="auto"/>
        <w:left w:val="none" w:sz="0" w:space="0" w:color="auto"/>
        <w:bottom w:val="none" w:sz="0" w:space="0" w:color="auto"/>
        <w:right w:val="none" w:sz="0" w:space="0" w:color="auto"/>
      </w:divBdr>
    </w:div>
    <w:div w:id="86119453">
      <w:marLeft w:val="0"/>
      <w:marRight w:val="0"/>
      <w:marTop w:val="0"/>
      <w:marBottom w:val="0"/>
      <w:divBdr>
        <w:top w:val="none" w:sz="0" w:space="0" w:color="auto"/>
        <w:left w:val="none" w:sz="0" w:space="0" w:color="auto"/>
        <w:bottom w:val="none" w:sz="0" w:space="0" w:color="auto"/>
        <w:right w:val="none" w:sz="0" w:space="0" w:color="auto"/>
      </w:divBdr>
    </w:div>
    <w:div w:id="86119454">
      <w:marLeft w:val="0"/>
      <w:marRight w:val="0"/>
      <w:marTop w:val="0"/>
      <w:marBottom w:val="0"/>
      <w:divBdr>
        <w:top w:val="none" w:sz="0" w:space="0" w:color="auto"/>
        <w:left w:val="none" w:sz="0" w:space="0" w:color="auto"/>
        <w:bottom w:val="none" w:sz="0" w:space="0" w:color="auto"/>
        <w:right w:val="none" w:sz="0" w:space="0" w:color="auto"/>
      </w:divBdr>
    </w:div>
    <w:div w:id="86119455">
      <w:marLeft w:val="0"/>
      <w:marRight w:val="0"/>
      <w:marTop w:val="0"/>
      <w:marBottom w:val="0"/>
      <w:divBdr>
        <w:top w:val="none" w:sz="0" w:space="0" w:color="auto"/>
        <w:left w:val="none" w:sz="0" w:space="0" w:color="auto"/>
        <w:bottom w:val="none" w:sz="0" w:space="0" w:color="auto"/>
        <w:right w:val="none" w:sz="0" w:space="0" w:color="auto"/>
      </w:divBdr>
    </w:div>
    <w:div w:id="86119456">
      <w:marLeft w:val="0"/>
      <w:marRight w:val="0"/>
      <w:marTop w:val="0"/>
      <w:marBottom w:val="0"/>
      <w:divBdr>
        <w:top w:val="none" w:sz="0" w:space="0" w:color="auto"/>
        <w:left w:val="none" w:sz="0" w:space="0" w:color="auto"/>
        <w:bottom w:val="none" w:sz="0" w:space="0" w:color="auto"/>
        <w:right w:val="none" w:sz="0" w:space="0" w:color="auto"/>
      </w:divBdr>
    </w:div>
    <w:div w:id="86119457">
      <w:marLeft w:val="0"/>
      <w:marRight w:val="0"/>
      <w:marTop w:val="0"/>
      <w:marBottom w:val="0"/>
      <w:divBdr>
        <w:top w:val="none" w:sz="0" w:space="0" w:color="auto"/>
        <w:left w:val="none" w:sz="0" w:space="0" w:color="auto"/>
        <w:bottom w:val="none" w:sz="0" w:space="0" w:color="auto"/>
        <w:right w:val="none" w:sz="0" w:space="0" w:color="auto"/>
      </w:divBdr>
    </w:div>
    <w:div w:id="86119458">
      <w:marLeft w:val="0"/>
      <w:marRight w:val="0"/>
      <w:marTop w:val="0"/>
      <w:marBottom w:val="0"/>
      <w:divBdr>
        <w:top w:val="none" w:sz="0" w:space="0" w:color="auto"/>
        <w:left w:val="none" w:sz="0" w:space="0" w:color="auto"/>
        <w:bottom w:val="none" w:sz="0" w:space="0" w:color="auto"/>
        <w:right w:val="none" w:sz="0" w:space="0" w:color="auto"/>
      </w:divBdr>
    </w:div>
    <w:div w:id="86119459">
      <w:marLeft w:val="0"/>
      <w:marRight w:val="0"/>
      <w:marTop w:val="0"/>
      <w:marBottom w:val="0"/>
      <w:divBdr>
        <w:top w:val="none" w:sz="0" w:space="0" w:color="auto"/>
        <w:left w:val="none" w:sz="0" w:space="0" w:color="auto"/>
        <w:bottom w:val="none" w:sz="0" w:space="0" w:color="auto"/>
        <w:right w:val="none" w:sz="0" w:space="0" w:color="auto"/>
      </w:divBdr>
    </w:div>
    <w:div w:id="86119460">
      <w:marLeft w:val="0"/>
      <w:marRight w:val="0"/>
      <w:marTop w:val="0"/>
      <w:marBottom w:val="0"/>
      <w:divBdr>
        <w:top w:val="none" w:sz="0" w:space="0" w:color="auto"/>
        <w:left w:val="none" w:sz="0" w:space="0" w:color="auto"/>
        <w:bottom w:val="none" w:sz="0" w:space="0" w:color="auto"/>
        <w:right w:val="none" w:sz="0" w:space="0" w:color="auto"/>
      </w:divBdr>
    </w:div>
    <w:div w:id="86119461">
      <w:marLeft w:val="0"/>
      <w:marRight w:val="0"/>
      <w:marTop w:val="0"/>
      <w:marBottom w:val="0"/>
      <w:divBdr>
        <w:top w:val="none" w:sz="0" w:space="0" w:color="auto"/>
        <w:left w:val="none" w:sz="0" w:space="0" w:color="auto"/>
        <w:bottom w:val="none" w:sz="0" w:space="0" w:color="auto"/>
        <w:right w:val="none" w:sz="0" w:space="0" w:color="auto"/>
      </w:divBdr>
    </w:div>
    <w:div w:id="86119462">
      <w:marLeft w:val="0"/>
      <w:marRight w:val="0"/>
      <w:marTop w:val="0"/>
      <w:marBottom w:val="0"/>
      <w:divBdr>
        <w:top w:val="none" w:sz="0" w:space="0" w:color="auto"/>
        <w:left w:val="none" w:sz="0" w:space="0" w:color="auto"/>
        <w:bottom w:val="none" w:sz="0" w:space="0" w:color="auto"/>
        <w:right w:val="none" w:sz="0" w:space="0" w:color="auto"/>
      </w:divBdr>
    </w:div>
    <w:div w:id="86119463">
      <w:marLeft w:val="0"/>
      <w:marRight w:val="0"/>
      <w:marTop w:val="0"/>
      <w:marBottom w:val="0"/>
      <w:divBdr>
        <w:top w:val="none" w:sz="0" w:space="0" w:color="auto"/>
        <w:left w:val="none" w:sz="0" w:space="0" w:color="auto"/>
        <w:bottom w:val="none" w:sz="0" w:space="0" w:color="auto"/>
        <w:right w:val="none" w:sz="0" w:space="0" w:color="auto"/>
      </w:divBdr>
    </w:div>
    <w:div w:id="86119464">
      <w:marLeft w:val="0"/>
      <w:marRight w:val="0"/>
      <w:marTop w:val="0"/>
      <w:marBottom w:val="0"/>
      <w:divBdr>
        <w:top w:val="none" w:sz="0" w:space="0" w:color="auto"/>
        <w:left w:val="none" w:sz="0" w:space="0" w:color="auto"/>
        <w:bottom w:val="none" w:sz="0" w:space="0" w:color="auto"/>
        <w:right w:val="none" w:sz="0" w:space="0" w:color="auto"/>
      </w:divBdr>
    </w:div>
    <w:div w:id="86119465">
      <w:marLeft w:val="0"/>
      <w:marRight w:val="0"/>
      <w:marTop w:val="0"/>
      <w:marBottom w:val="0"/>
      <w:divBdr>
        <w:top w:val="none" w:sz="0" w:space="0" w:color="auto"/>
        <w:left w:val="none" w:sz="0" w:space="0" w:color="auto"/>
        <w:bottom w:val="none" w:sz="0" w:space="0" w:color="auto"/>
        <w:right w:val="none" w:sz="0" w:space="0" w:color="auto"/>
      </w:divBdr>
    </w:div>
    <w:div w:id="86119466">
      <w:marLeft w:val="0"/>
      <w:marRight w:val="0"/>
      <w:marTop w:val="0"/>
      <w:marBottom w:val="0"/>
      <w:divBdr>
        <w:top w:val="none" w:sz="0" w:space="0" w:color="auto"/>
        <w:left w:val="none" w:sz="0" w:space="0" w:color="auto"/>
        <w:bottom w:val="none" w:sz="0" w:space="0" w:color="auto"/>
        <w:right w:val="none" w:sz="0" w:space="0" w:color="auto"/>
      </w:divBdr>
    </w:div>
    <w:div w:id="86119467">
      <w:marLeft w:val="0"/>
      <w:marRight w:val="0"/>
      <w:marTop w:val="0"/>
      <w:marBottom w:val="0"/>
      <w:divBdr>
        <w:top w:val="none" w:sz="0" w:space="0" w:color="auto"/>
        <w:left w:val="none" w:sz="0" w:space="0" w:color="auto"/>
        <w:bottom w:val="none" w:sz="0" w:space="0" w:color="auto"/>
        <w:right w:val="none" w:sz="0" w:space="0" w:color="auto"/>
      </w:divBdr>
    </w:div>
    <w:div w:id="86119468">
      <w:marLeft w:val="0"/>
      <w:marRight w:val="0"/>
      <w:marTop w:val="0"/>
      <w:marBottom w:val="0"/>
      <w:divBdr>
        <w:top w:val="none" w:sz="0" w:space="0" w:color="auto"/>
        <w:left w:val="none" w:sz="0" w:space="0" w:color="auto"/>
        <w:bottom w:val="none" w:sz="0" w:space="0" w:color="auto"/>
        <w:right w:val="none" w:sz="0" w:space="0" w:color="auto"/>
      </w:divBdr>
    </w:div>
    <w:div w:id="86119469">
      <w:marLeft w:val="0"/>
      <w:marRight w:val="0"/>
      <w:marTop w:val="0"/>
      <w:marBottom w:val="0"/>
      <w:divBdr>
        <w:top w:val="none" w:sz="0" w:space="0" w:color="auto"/>
        <w:left w:val="none" w:sz="0" w:space="0" w:color="auto"/>
        <w:bottom w:val="none" w:sz="0" w:space="0" w:color="auto"/>
        <w:right w:val="none" w:sz="0" w:space="0" w:color="auto"/>
      </w:divBdr>
    </w:div>
    <w:div w:id="86119470">
      <w:marLeft w:val="0"/>
      <w:marRight w:val="0"/>
      <w:marTop w:val="0"/>
      <w:marBottom w:val="0"/>
      <w:divBdr>
        <w:top w:val="none" w:sz="0" w:space="0" w:color="auto"/>
        <w:left w:val="none" w:sz="0" w:space="0" w:color="auto"/>
        <w:bottom w:val="none" w:sz="0" w:space="0" w:color="auto"/>
        <w:right w:val="none" w:sz="0" w:space="0" w:color="auto"/>
      </w:divBdr>
    </w:div>
    <w:div w:id="86119471">
      <w:marLeft w:val="0"/>
      <w:marRight w:val="0"/>
      <w:marTop w:val="0"/>
      <w:marBottom w:val="0"/>
      <w:divBdr>
        <w:top w:val="none" w:sz="0" w:space="0" w:color="auto"/>
        <w:left w:val="none" w:sz="0" w:space="0" w:color="auto"/>
        <w:bottom w:val="none" w:sz="0" w:space="0" w:color="auto"/>
        <w:right w:val="none" w:sz="0" w:space="0" w:color="auto"/>
      </w:divBdr>
    </w:div>
    <w:div w:id="86119472">
      <w:marLeft w:val="0"/>
      <w:marRight w:val="0"/>
      <w:marTop w:val="0"/>
      <w:marBottom w:val="0"/>
      <w:divBdr>
        <w:top w:val="none" w:sz="0" w:space="0" w:color="auto"/>
        <w:left w:val="none" w:sz="0" w:space="0" w:color="auto"/>
        <w:bottom w:val="none" w:sz="0" w:space="0" w:color="auto"/>
        <w:right w:val="none" w:sz="0" w:space="0" w:color="auto"/>
      </w:divBdr>
    </w:div>
    <w:div w:id="86119473">
      <w:marLeft w:val="0"/>
      <w:marRight w:val="0"/>
      <w:marTop w:val="0"/>
      <w:marBottom w:val="0"/>
      <w:divBdr>
        <w:top w:val="none" w:sz="0" w:space="0" w:color="auto"/>
        <w:left w:val="none" w:sz="0" w:space="0" w:color="auto"/>
        <w:bottom w:val="none" w:sz="0" w:space="0" w:color="auto"/>
        <w:right w:val="none" w:sz="0" w:space="0" w:color="auto"/>
      </w:divBdr>
    </w:div>
    <w:div w:id="86119474">
      <w:marLeft w:val="0"/>
      <w:marRight w:val="0"/>
      <w:marTop w:val="0"/>
      <w:marBottom w:val="0"/>
      <w:divBdr>
        <w:top w:val="none" w:sz="0" w:space="0" w:color="auto"/>
        <w:left w:val="none" w:sz="0" w:space="0" w:color="auto"/>
        <w:bottom w:val="none" w:sz="0" w:space="0" w:color="auto"/>
        <w:right w:val="none" w:sz="0" w:space="0" w:color="auto"/>
      </w:divBdr>
    </w:div>
    <w:div w:id="86119475">
      <w:marLeft w:val="0"/>
      <w:marRight w:val="0"/>
      <w:marTop w:val="0"/>
      <w:marBottom w:val="0"/>
      <w:divBdr>
        <w:top w:val="none" w:sz="0" w:space="0" w:color="auto"/>
        <w:left w:val="none" w:sz="0" w:space="0" w:color="auto"/>
        <w:bottom w:val="none" w:sz="0" w:space="0" w:color="auto"/>
        <w:right w:val="none" w:sz="0" w:space="0" w:color="auto"/>
      </w:divBdr>
    </w:div>
    <w:div w:id="86119476">
      <w:marLeft w:val="0"/>
      <w:marRight w:val="0"/>
      <w:marTop w:val="0"/>
      <w:marBottom w:val="0"/>
      <w:divBdr>
        <w:top w:val="none" w:sz="0" w:space="0" w:color="auto"/>
        <w:left w:val="none" w:sz="0" w:space="0" w:color="auto"/>
        <w:bottom w:val="none" w:sz="0" w:space="0" w:color="auto"/>
        <w:right w:val="none" w:sz="0" w:space="0" w:color="auto"/>
      </w:divBdr>
    </w:div>
    <w:div w:id="86119477">
      <w:marLeft w:val="0"/>
      <w:marRight w:val="0"/>
      <w:marTop w:val="0"/>
      <w:marBottom w:val="0"/>
      <w:divBdr>
        <w:top w:val="none" w:sz="0" w:space="0" w:color="auto"/>
        <w:left w:val="none" w:sz="0" w:space="0" w:color="auto"/>
        <w:bottom w:val="none" w:sz="0" w:space="0" w:color="auto"/>
        <w:right w:val="none" w:sz="0" w:space="0" w:color="auto"/>
      </w:divBdr>
    </w:div>
    <w:div w:id="86119478">
      <w:marLeft w:val="0"/>
      <w:marRight w:val="0"/>
      <w:marTop w:val="0"/>
      <w:marBottom w:val="0"/>
      <w:divBdr>
        <w:top w:val="none" w:sz="0" w:space="0" w:color="auto"/>
        <w:left w:val="none" w:sz="0" w:space="0" w:color="auto"/>
        <w:bottom w:val="none" w:sz="0" w:space="0" w:color="auto"/>
        <w:right w:val="none" w:sz="0" w:space="0" w:color="auto"/>
      </w:divBdr>
    </w:div>
    <w:div w:id="86119479">
      <w:marLeft w:val="0"/>
      <w:marRight w:val="0"/>
      <w:marTop w:val="0"/>
      <w:marBottom w:val="0"/>
      <w:divBdr>
        <w:top w:val="none" w:sz="0" w:space="0" w:color="auto"/>
        <w:left w:val="none" w:sz="0" w:space="0" w:color="auto"/>
        <w:bottom w:val="none" w:sz="0" w:space="0" w:color="auto"/>
        <w:right w:val="none" w:sz="0" w:space="0" w:color="auto"/>
      </w:divBdr>
    </w:div>
    <w:div w:id="86119480">
      <w:marLeft w:val="0"/>
      <w:marRight w:val="0"/>
      <w:marTop w:val="0"/>
      <w:marBottom w:val="0"/>
      <w:divBdr>
        <w:top w:val="none" w:sz="0" w:space="0" w:color="auto"/>
        <w:left w:val="none" w:sz="0" w:space="0" w:color="auto"/>
        <w:bottom w:val="none" w:sz="0" w:space="0" w:color="auto"/>
        <w:right w:val="none" w:sz="0" w:space="0" w:color="auto"/>
      </w:divBdr>
    </w:div>
    <w:div w:id="86119481">
      <w:marLeft w:val="0"/>
      <w:marRight w:val="0"/>
      <w:marTop w:val="0"/>
      <w:marBottom w:val="0"/>
      <w:divBdr>
        <w:top w:val="none" w:sz="0" w:space="0" w:color="auto"/>
        <w:left w:val="none" w:sz="0" w:space="0" w:color="auto"/>
        <w:bottom w:val="none" w:sz="0" w:space="0" w:color="auto"/>
        <w:right w:val="none" w:sz="0" w:space="0" w:color="auto"/>
      </w:divBdr>
    </w:div>
    <w:div w:id="86119482">
      <w:marLeft w:val="0"/>
      <w:marRight w:val="0"/>
      <w:marTop w:val="0"/>
      <w:marBottom w:val="0"/>
      <w:divBdr>
        <w:top w:val="none" w:sz="0" w:space="0" w:color="auto"/>
        <w:left w:val="none" w:sz="0" w:space="0" w:color="auto"/>
        <w:bottom w:val="none" w:sz="0" w:space="0" w:color="auto"/>
        <w:right w:val="none" w:sz="0" w:space="0" w:color="auto"/>
      </w:divBdr>
    </w:div>
    <w:div w:id="86119483">
      <w:marLeft w:val="0"/>
      <w:marRight w:val="0"/>
      <w:marTop w:val="0"/>
      <w:marBottom w:val="0"/>
      <w:divBdr>
        <w:top w:val="none" w:sz="0" w:space="0" w:color="auto"/>
        <w:left w:val="none" w:sz="0" w:space="0" w:color="auto"/>
        <w:bottom w:val="none" w:sz="0" w:space="0" w:color="auto"/>
        <w:right w:val="none" w:sz="0" w:space="0" w:color="auto"/>
      </w:divBdr>
    </w:div>
    <w:div w:id="86119484">
      <w:marLeft w:val="0"/>
      <w:marRight w:val="0"/>
      <w:marTop w:val="0"/>
      <w:marBottom w:val="0"/>
      <w:divBdr>
        <w:top w:val="none" w:sz="0" w:space="0" w:color="auto"/>
        <w:left w:val="none" w:sz="0" w:space="0" w:color="auto"/>
        <w:bottom w:val="none" w:sz="0" w:space="0" w:color="auto"/>
        <w:right w:val="none" w:sz="0" w:space="0" w:color="auto"/>
      </w:divBdr>
    </w:div>
    <w:div w:id="86119485">
      <w:marLeft w:val="0"/>
      <w:marRight w:val="0"/>
      <w:marTop w:val="0"/>
      <w:marBottom w:val="0"/>
      <w:divBdr>
        <w:top w:val="none" w:sz="0" w:space="0" w:color="auto"/>
        <w:left w:val="none" w:sz="0" w:space="0" w:color="auto"/>
        <w:bottom w:val="none" w:sz="0" w:space="0" w:color="auto"/>
        <w:right w:val="none" w:sz="0" w:space="0" w:color="auto"/>
      </w:divBdr>
    </w:div>
    <w:div w:id="86119486">
      <w:marLeft w:val="0"/>
      <w:marRight w:val="0"/>
      <w:marTop w:val="0"/>
      <w:marBottom w:val="0"/>
      <w:divBdr>
        <w:top w:val="none" w:sz="0" w:space="0" w:color="auto"/>
        <w:left w:val="none" w:sz="0" w:space="0" w:color="auto"/>
        <w:bottom w:val="none" w:sz="0" w:space="0" w:color="auto"/>
        <w:right w:val="none" w:sz="0" w:space="0" w:color="auto"/>
      </w:divBdr>
    </w:div>
    <w:div w:id="86119487">
      <w:marLeft w:val="0"/>
      <w:marRight w:val="0"/>
      <w:marTop w:val="0"/>
      <w:marBottom w:val="0"/>
      <w:divBdr>
        <w:top w:val="none" w:sz="0" w:space="0" w:color="auto"/>
        <w:left w:val="none" w:sz="0" w:space="0" w:color="auto"/>
        <w:bottom w:val="none" w:sz="0" w:space="0" w:color="auto"/>
        <w:right w:val="none" w:sz="0" w:space="0" w:color="auto"/>
      </w:divBdr>
    </w:div>
    <w:div w:id="86119488">
      <w:marLeft w:val="0"/>
      <w:marRight w:val="0"/>
      <w:marTop w:val="0"/>
      <w:marBottom w:val="0"/>
      <w:divBdr>
        <w:top w:val="none" w:sz="0" w:space="0" w:color="auto"/>
        <w:left w:val="none" w:sz="0" w:space="0" w:color="auto"/>
        <w:bottom w:val="none" w:sz="0" w:space="0" w:color="auto"/>
        <w:right w:val="none" w:sz="0" w:space="0" w:color="auto"/>
      </w:divBdr>
    </w:div>
    <w:div w:id="86119489">
      <w:marLeft w:val="0"/>
      <w:marRight w:val="0"/>
      <w:marTop w:val="0"/>
      <w:marBottom w:val="0"/>
      <w:divBdr>
        <w:top w:val="none" w:sz="0" w:space="0" w:color="auto"/>
        <w:left w:val="none" w:sz="0" w:space="0" w:color="auto"/>
        <w:bottom w:val="none" w:sz="0" w:space="0" w:color="auto"/>
        <w:right w:val="none" w:sz="0" w:space="0" w:color="auto"/>
      </w:divBdr>
    </w:div>
    <w:div w:id="86119490">
      <w:marLeft w:val="0"/>
      <w:marRight w:val="0"/>
      <w:marTop w:val="0"/>
      <w:marBottom w:val="0"/>
      <w:divBdr>
        <w:top w:val="none" w:sz="0" w:space="0" w:color="auto"/>
        <w:left w:val="none" w:sz="0" w:space="0" w:color="auto"/>
        <w:bottom w:val="none" w:sz="0" w:space="0" w:color="auto"/>
        <w:right w:val="none" w:sz="0" w:space="0" w:color="auto"/>
      </w:divBdr>
    </w:div>
    <w:div w:id="86119491">
      <w:marLeft w:val="0"/>
      <w:marRight w:val="0"/>
      <w:marTop w:val="0"/>
      <w:marBottom w:val="0"/>
      <w:divBdr>
        <w:top w:val="none" w:sz="0" w:space="0" w:color="auto"/>
        <w:left w:val="none" w:sz="0" w:space="0" w:color="auto"/>
        <w:bottom w:val="none" w:sz="0" w:space="0" w:color="auto"/>
        <w:right w:val="none" w:sz="0" w:space="0" w:color="auto"/>
      </w:divBdr>
    </w:div>
    <w:div w:id="86119492">
      <w:marLeft w:val="0"/>
      <w:marRight w:val="0"/>
      <w:marTop w:val="0"/>
      <w:marBottom w:val="0"/>
      <w:divBdr>
        <w:top w:val="none" w:sz="0" w:space="0" w:color="auto"/>
        <w:left w:val="none" w:sz="0" w:space="0" w:color="auto"/>
        <w:bottom w:val="none" w:sz="0" w:space="0" w:color="auto"/>
        <w:right w:val="none" w:sz="0" w:space="0" w:color="auto"/>
      </w:divBdr>
    </w:div>
    <w:div w:id="86119493">
      <w:marLeft w:val="0"/>
      <w:marRight w:val="0"/>
      <w:marTop w:val="0"/>
      <w:marBottom w:val="0"/>
      <w:divBdr>
        <w:top w:val="none" w:sz="0" w:space="0" w:color="auto"/>
        <w:left w:val="none" w:sz="0" w:space="0" w:color="auto"/>
        <w:bottom w:val="none" w:sz="0" w:space="0" w:color="auto"/>
        <w:right w:val="none" w:sz="0" w:space="0" w:color="auto"/>
      </w:divBdr>
    </w:div>
    <w:div w:id="86119494">
      <w:marLeft w:val="0"/>
      <w:marRight w:val="0"/>
      <w:marTop w:val="0"/>
      <w:marBottom w:val="0"/>
      <w:divBdr>
        <w:top w:val="none" w:sz="0" w:space="0" w:color="auto"/>
        <w:left w:val="none" w:sz="0" w:space="0" w:color="auto"/>
        <w:bottom w:val="none" w:sz="0" w:space="0" w:color="auto"/>
        <w:right w:val="none" w:sz="0" w:space="0" w:color="auto"/>
      </w:divBdr>
    </w:div>
    <w:div w:id="86119495">
      <w:marLeft w:val="0"/>
      <w:marRight w:val="0"/>
      <w:marTop w:val="0"/>
      <w:marBottom w:val="0"/>
      <w:divBdr>
        <w:top w:val="none" w:sz="0" w:space="0" w:color="auto"/>
        <w:left w:val="none" w:sz="0" w:space="0" w:color="auto"/>
        <w:bottom w:val="none" w:sz="0" w:space="0" w:color="auto"/>
        <w:right w:val="none" w:sz="0" w:space="0" w:color="auto"/>
      </w:divBdr>
    </w:div>
    <w:div w:id="86119496">
      <w:marLeft w:val="0"/>
      <w:marRight w:val="0"/>
      <w:marTop w:val="0"/>
      <w:marBottom w:val="0"/>
      <w:divBdr>
        <w:top w:val="none" w:sz="0" w:space="0" w:color="auto"/>
        <w:left w:val="none" w:sz="0" w:space="0" w:color="auto"/>
        <w:bottom w:val="none" w:sz="0" w:space="0" w:color="auto"/>
        <w:right w:val="none" w:sz="0" w:space="0" w:color="auto"/>
      </w:divBdr>
    </w:div>
    <w:div w:id="86119497">
      <w:marLeft w:val="0"/>
      <w:marRight w:val="0"/>
      <w:marTop w:val="0"/>
      <w:marBottom w:val="0"/>
      <w:divBdr>
        <w:top w:val="none" w:sz="0" w:space="0" w:color="auto"/>
        <w:left w:val="none" w:sz="0" w:space="0" w:color="auto"/>
        <w:bottom w:val="none" w:sz="0" w:space="0" w:color="auto"/>
        <w:right w:val="none" w:sz="0" w:space="0" w:color="auto"/>
      </w:divBdr>
    </w:div>
    <w:div w:id="86119498">
      <w:marLeft w:val="0"/>
      <w:marRight w:val="0"/>
      <w:marTop w:val="0"/>
      <w:marBottom w:val="0"/>
      <w:divBdr>
        <w:top w:val="none" w:sz="0" w:space="0" w:color="auto"/>
        <w:left w:val="none" w:sz="0" w:space="0" w:color="auto"/>
        <w:bottom w:val="none" w:sz="0" w:space="0" w:color="auto"/>
        <w:right w:val="none" w:sz="0" w:space="0" w:color="auto"/>
      </w:divBdr>
    </w:div>
    <w:div w:id="86119499">
      <w:marLeft w:val="0"/>
      <w:marRight w:val="0"/>
      <w:marTop w:val="0"/>
      <w:marBottom w:val="0"/>
      <w:divBdr>
        <w:top w:val="none" w:sz="0" w:space="0" w:color="auto"/>
        <w:left w:val="none" w:sz="0" w:space="0" w:color="auto"/>
        <w:bottom w:val="none" w:sz="0" w:space="0" w:color="auto"/>
        <w:right w:val="none" w:sz="0" w:space="0" w:color="auto"/>
      </w:divBdr>
    </w:div>
    <w:div w:id="86119500">
      <w:marLeft w:val="0"/>
      <w:marRight w:val="0"/>
      <w:marTop w:val="0"/>
      <w:marBottom w:val="0"/>
      <w:divBdr>
        <w:top w:val="none" w:sz="0" w:space="0" w:color="auto"/>
        <w:left w:val="none" w:sz="0" w:space="0" w:color="auto"/>
        <w:bottom w:val="none" w:sz="0" w:space="0" w:color="auto"/>
        <w:right w:val="none" w:sz="0" w:space="0" w:color="auto"/>
      </w:divBdr>
    </w:div>
    <w:div w:id="86119501">
      <w:marLeft w:val="0"/>
      <w:marRight w:val="0"/>
      <w:marTop w:val="0"/>
      <w:marBottom w:val="0"/>
      <w:divBdr>
        <w:top w:val="none" w:sz="0" w:space="0" w:color="auto"/>
        <w:left w:val="none" w:sz="0" w:space="0" w:color="auto"/>
        <w:bottom w:val="none" w:sz="0" w:space="0" w:color="auto"/>
        <w:right w:val="none" w:sz="0" w:space="0" w:color="auto"/>
      </w:divBdr>
    </w:div>
    <w:div w:id="86119502">
      <w:marLeft w:val="0"/>
      <w:marRight w:val="0"/>
      <w:marTop w:val="0"/>
      <w:marBottom w:val="0"/>
      <w:divBdr>
        <w:top w:val="none" w:sz="0" w:space="0" w:color="auto"/>
        <w:left w:val="none" w:sz="0" w:space="0" w:color="auto"/>
        <w:bottom w:val="none" w:sz="0" w:space="0" w:color="auto"/>
        <w:right w:val="none" w:sz="0" w:space="0" w:color="auto"/>
      </w:divBdr>
    </w:div>
    <w:div w:id="86119503">
      <w:marLeft w:val="0"/>
      <w:marRight w:val="0"/>
      <w:marTop w:val="0"/>
      <w:marBottom w:val="0"/>
      <w:divBdr>
        <w:top w:val="none" w:sz="0" w:space="0" w:color="auto"/>
        <w:left w:val="none" w:sz="0" w:space="0" w:color="auto"/>
        <w:bottom w:val="none" w:sz="0" w:space="0" w:color="auto"/>
        <w:right w:val="none" w:sz="0" w:space="0" w:color="auto"/>
      </w:divBdr>
    </w:div>
    <w:div w:id="86119504">
      <w:marLeft w:val="0"/>
      <w:marRight w:val="0"/>
      <w:marTop w:val="0"/>
      <w:marBottom w:val="0"/>
      <w:divBdr>
        <w:top w:val="none" w:sz="0" w:space="0" w:color="auto"/>
        <w:left w:val="none" w:sz="0" w:space="0" w:color="auto"/>
        <w:bottom w:val="none" w:sz="0" w:space="0" w:color="auto"/>
        <w:right w:val="none" w:sz="0" w:space="0" w:color="auto"/>
      </w:divBdr>
    </w:div>
    <w:div w:id="86119505">
      <w:marLeft w:val="0"/>
      <w:marRight w:val="0"/>
      <w:marTop w:val="0"/>
      <w:marBottom w:val="0"/>
      <w:divBdr>
        <w:top w:val="none" w:sz="0" w:space="0" w:color="auto"/>
        <w:left w:val="none" w:sz="0" w:space="0" w:color="auto"/>
        <w:bottom w:val="none" w:sz="0" w:space="0" w:color="auto"/>
        <w:right w:val="none" w:sz="0" w:space="0" w:color="auto"/>
      </w:divBdr>
    </w:div>
    <w:div w:id="86119506">
      <w:marLeft w:val="0"/>
      <w:marRight w:val="0"/>
      <w:marTop w:val="0"/>
      <w:marBottom w:val="0"/>
      <w:divBdr>
        <w:top w:val="none" w:sz="0" w:space="0" w:color="auto"/>
        <w:left w:val="none" w:sz="0" w:space="0" w:color="auto"/>
        <w:bottom w:val="none" w:sz="0" w:space="0" w:color="auto"/>
        <w:right w:val="none" w:sz="0" w:space="0" w:color="auto"/>
      </w:divBdr>
    </w:div>
    <w:div w:id="86119507">
      <w:marLeft w:val="0"/>
      <w:marRight w:val="0"/>
      <w:marTop w:val="0"/>
      <w:marBottom w:val="0"/>
      <w:divBdr>
        <w:top w:val="none" w:sz="0" w:space="0" w:color="auto"/>
        <w:left w:val="none" w:sz="0" w:space="0" w:color="auto"/>
        <w:bottom w:val="none" w:sz="0" w:space="0" w:color="auto"/>
        <w:right w:val="none" w:sz="0" w:space="0" w:color="auto"/>
      </w:divBdr>
    </w:div>
    <w:div w:id="86119508">
      <w:marLeft w:val="0"/>
      <w:marRight w:val="0"/>
      <w:marTop w:val="0"/>
      <w:marBottom w:val="0"/>
      <w:divBdr>
        <w:top w:val="none" w:sz="0" w:space="0" w:color="auto"/>
        <w:left w:val="none" w:sz="0" w:space="0" w:color="auto"/>
        <w:bottom w:val="none" w:sz="0" w:space="0" w:color="auto"/>
        <w:right w:val="none" w:sz="0" w:space="0" w:color="auto"/>
      </w:divBdr>
    </w:div>
    <w:div w:id="86119509">
      <w:marLeft w:val="0"/>
      <w:marRight w:val="0"/>
      <w:marTop w:val="0"/>
      <w:marBottom w:val="0"/>
      <w:divBdr>
        <w:top w:val="none" w:sz="0" w:space="0" w:color="auto"/>
        <w:left w:val="none" w:sz="0" w:space="0" w:color="auto"/>
        <w:bottom w:val="none" w:sz="0" w:space="0" w:color="auto"/>
        <w:right w:val="none" w:sz="0" w:space="0" w:color="auto"/>
      </w:divBdr>
    </w:div>
    <w:div w:id="86119510">
      <w:marLeft w:val="0"/>
      <w:marRight w:val="0"/>
      <w:marTop w:val="0"/>
      <w:marBottom w:val="0"/>
      <w:divBdr>
        <w:top w:val="none" w:sz="0" w:space="0" w:color="auto"/>
        <w:left w:val="none" w:sz="0" w:space="0" w:color="auto"/>
        <w:bottom w:val="none" w:sz="0" w:space="0" w:color="auto"/>
        <w:right w:val="none" w:sz="0" w:space="0" w:color="auto"/>
      </w:divBdr>
    </w:div>
    <w:div w:id="86119511">
      <w:marLeft w:val="0"/>
      <w:marRight w:val="0"/>
      <w:marTop w:val="0"/>
      <w:marBottom w:val="0"/>
      <w:divBdr>
        <w:top w:val="none" w:sz="0" w:space="0" w:color="auto"/>
        <w:left w:val="none" w:sz="0" w:space="0" w:color="auto"/>
        <w:bottom w:val="none" w:sz="0" w:space="0" w:color="auto"/>
        <w:right w:val="none" w:sz="0" w:space="0" w:color="auto"/>
      </w:divBdr>
    </w:div>
    <w:div w:id="86119512">
      <w:marLeft w:val="0"/>
      <w:marRight w:val="0"/>
      <w:marTop w:val="0"/>
      <w:marBottom w:val="0"/>
      <w:divBdr>
        <w:top w:val="none" w:sz="0" w:space="0" w:color="auto"/>
        <w:left w:val="none" w:sz="0" w:space="0" w:color="auto"/>
        <w:bottom w:val="none" w:sz="0" w:space="0" w:color="auto"/>
        <w:right w:val="none" w:sz="0" w:space="0" w:color="auto"/>
      </w:divBdr>
    </w:div>
    <w:div w:id="86119513">
      <w:marLeft w:val="0"/>
      <w:marRight w:val="0"/>
      <w:marTop w:val="0"/>
      <w:marBottom w:val="0"/>
      <w:divBdr>
        <w:top w:val="none" w:sz="0" w:space="0" w:color="auto"/>
        <w:left w:val="none" w:sz="0" w:space="0" w:color="auto"/>
        <w:bottom w:val="none" w:sz="0" w:space="0" w:color="auto"/>
        <w:right w:val="none" w:sz="0" w:space="0" w:color="auto"/>
      </w:divBdr>
    </w:div>
    <w:div w:id="86119514">
      <w:marLeft w:val="0"/>
      <w:marRight w:val="0"/>
      <w:marTop w:val="0"/>
      <w:marBottom w:val="0"/>
      <w:divBdr>
        <w:top w:val="none" w:sz="0" w:space="0" w:color="auto"/>
        <w:left w:val="none" w:sz="0" w:space="0" w:color="auto"/>
        <w:bottom w:val="none" w:sz="0" w:space="0" w:color="auto"/>
        <w:right w:val="none" w:sz="0" w:space="0" w:color="auto"/>
      </w:divBdr>
    </w:div>
    <w:div w:id="86119515">
      <w:marLeft w:val="0"/>
      <w:marRight w:val="0"/>
      <w:marTop w:val="0"/>
      <w:marBottom w:val="0"/>
      <w:divBdr>
        <w:top w:val="none" w:sz="0" w:space="0" w:color="auto"/>
        <w:left w:val="none" w:sz="0" w:space="0" w:color="auto"/>
        <w:bottom w:val="none" w:sz="0" w:space="0" w:color="auto"/>
        <w:right w:val="none" w:sz="0" w:space="0" w:color="auto"/>
      </w:divBdr>
    </w:div>
    <w:div w:id="86119516">
      <w:marLeft w:val="0"/>
      <w:marRight w:val="0"/>
      <w:marTop w:val="0"/>
      <w:marBottom w:val="0"/>
      <w:divBdr>
        <w:top w:val="none" w:sz="0" w:space="0" w:color="auto"/>
        <w:left w:val="none" w:sz="0" w:space="0" w:color="auto"/>
        <w:bottom w:val="none" w:sz="0" w:space="0" w:color="auto"/>
        <w:right w:val="none" w:sz="0" w:space="0" w:color="auto"/>
      </w:divBdr>
    </w:div>
    <w:div w:id="86119517">
      <w:marLeft w:val="0"/>
      <w:marRight w:val="0"/>
      <w:marTop w:val="0"/>
      <w:marBottom w:val="0"/>
      <w:divBdr>
        <w:top w:val="none" w:sz="0" w:space="0" w:color="auto"/>
        <w:left w:val="none" w:sz="0" w:space="0" w:color="auto"/>
        <w:bottom w:val="none" w:sz="0" w:space="0" w:color="auto"/>
        <w:right w:val="none" w:sz="0" w:space="0" w:color="auto"/>
      </w:divBdr>
    </w:div>
    <w:div w:id="86119518">
      <w:marLeft w:val="0"/>
      <w:marRight w:val="0"/>
      <w:marTop w:val="0"/>
      <w:marBottom w:val="0"/>
      <w:divBdr>
        <w:top w:val="none" w:sz="0" w:space="0" w:color="auto"/>
        <w:left w:val="none" w:sz="0" w:space="0" w:color="auto"/>
        <w:bottom w:val="none" w:sz="0" w:space="0" w:color="auto"/>
        <w:right w:val="none" w:sz="0" w:space="0" w:color="auto"/>
      </w:divBdr>
    </w:div>
    <w:div w:id="86119519">
      <w:marLeft w:val="0"/>
      <w:marRight w:val="0"/>
      <w:marTop w:val="0"/>
      <w:marBottom w:val="0"/>
      <w:divBdr>
        <w:top w:val="none" w:sz="0" w:space="0" w:color="auto"/>
        <w:left w:val="none" w:sz="0" w:space="0" w:color="auto"/>
        <w:bottom w:val="none" w:sz="0" w:space="0" w:color="auto"/>
        <w:right w:val="none" w:sz="0" w:space="0" w:color="auto"/>
      </w:divBdr>
    </w:div>
    <w:div w:id="86119520">
      <w:marLeft w:val="0"/>
      <w:marRight w:val="0"/>
      <w:marTop w:val="0"/>
      <w:marBottom w:val="0"/>
      <w:divBdr>
        <w:top w:val="none" w:sz="0" w:space="0" w:color="auto"/>
        <w:left w:val="none" w:sz="0" w:space="0" w:color="auto"/>
        <w:bottom w:val="none" w:sz="0" w:space="0" w:color="auto"/>
        <w:right w:val="none" w:sz="0" w:space="0" w:color="auto"/>
      </w:divBdr>
    </w:div>
    <w:div w:id="86119521">
      <w:marLeft w:val="0"/>
      <w:marRight w:val="0"/>
      <w:marTop w:val="0"/>
      <w:marBottom w:val="0"/>
      <w:divBdr>
        <w:top w:val="none" w:sz="0" w:space="0" w:color="auto"/>
        <w:left w:val="none" w:sz="0" w:space="0" w:color="auto"/>
        <w:bottom w:val="none" w:sz="0" w:space="0" w:color="auto"/>
        <w:right w:val="none" w:sz="0" w:space="0" w:color="auto"/>
      </w:divBdr>
    </w:div>
    <w:div w:id="86119522">
      <w:marLeft w:val="0"/>
      <w:marRight w:val="0"/>
      <w:marTop w:val="0"/>
      <w:marBottom w:val="0"/>
      <w:divBdr>
        <w:top w:val="none" w:sz="0" w:space="0" w:color="auto"/>
        <w:left w:val="none" w:sz="0" w:space="0" w:color="auto"/>
        <w:bottom w:val="none" w:sz="0" w:space="0" w:color="auto"/>
        <w:right w:val="none" w:sz="0" w:space="0" w:color="auto"/>
      </w:divBdr>
    </w:div>
    <w:div w:id="86119523">
      <w:marLeft w:val="0"/>
      <w:marRight w:val="0"/>
      <w:marTop w:val="0"/>
      <w:marBottom w:val="0"/>
      <w:divBdr>
        <w:top w:val="none" w:sz="0" w:space="0" w:color="auto"/>
        <w:left w:val="none" w:sz="0" w:space="0" w:color="auto"/>
        <w:bottom w:val="none" w:sz="0" w:space="0" w:color="auto"/>
        <w:right w:val="none" w:sz="0" w:space="0" w:color="auto"/>
      </w:divBdr>
    </w:div>
    <w:div w:id="86119524">
      <w:marLeft w:val="0"/>
      <w:marRight w:val="0"/>
      <w:marTop w:val="0"/>
      <w:marBottom w:val="0"/>
      <w:divBdr>
        <w:top w:val="none" w:sz="0" w:space="0" w:color="auto"/>
        <w:left w:val="none" w:sz="0" w:space="0" w:color="auto"/>
        <w:bottom w:val="none" w:sz="0" w:space="0" w:color="auto"/>
        <w:right w:val="none" w:sz="0" w:space="0" w:color="auto"/>
      </w:divBdr>
    </w:div>
    <w:div w:id="86119525">
      <w:marLeft w:val="0"/>
      <w:marRight w:val="0"/>
      <w:marTop w:val="0"/>
      <w:marBottom w:val="0"/>
      <w:divBdr>
        <w:top w:val="none" w:sz="0" w:space="0" w:color="auto"/>
        <w:left w:val="none" w:sz="0" w:space="0" w:color="auto"/>
        <w:bottom w:val="none" w:sz="0" w:space="0" w:color="auto"/>
        <w:right w:val="none" w:sz="0" w:space="0" w:color="auto"/>
      </w:divBdr>
    </w:div>
    <w:div w:id="86119526">
      <w:marLeft w:val="0"/>
      <w:marRight w:val="0"/>
      <w:marTop w:val="0"/>
      <w:marBottom w:val="0"/>
      <w:divBdr>
        <w:top w:val="none" w:sz="0" w:space="0" w:color="auto"/>
        <w:left w:val="none" w:sz="0" w:space="0" w:color="auto"/>
        <w:bottom w:val="none" w:sz="0" w:space="0" w:color="auto"/>
        <w:right w:val="none" w:sz="0" w:space="0" w:color="auto"/>
      </w:divBdr>
    </w:div>
    <w:div w:id="86119527">
      <w:marLeft w:val="0"/>
      <w:marRight w:val="0"/>
      <w:marTop w:val="0"/>
      <w:marBottom w:val="0"/>
      <w:divBdr>
        <w:top w:val="none" w:sz="0" w:space="0" w:color="auto"/>
        <w:left w:val="none" w:sz="0" w:space="0" w:color="auto"/>
        <w:bottom w:val="none" w:sz="0" w:space="0" w:color="auto"/>
        <w:right w:val="none" w:sz="0" w:space="0" w:color="auto"/>
      </w:divBdr>
    </w:div>
    <w:div w:id="86119528">
      <w:marLeft w:val="0"/>
      <w:marRight w:val="0"/>
      <w:marTop w:val="0"/>
      <w:marBottom w:val="0"/>
      <w:divBdr>
        <w:top w:val="none" w:sz="0" w:space="0" w:color="auto"/>
        <w:left w:val="none" w:sz="0" w:space="0" w:color="auto"/>
        <w:bottom w:val="none" w:sz="0" w:space="0" w:color="auto"/>
        <w:right w:val="none" w:sz="0" w:space="0" w:color="auto"/>
      </w:divBdr>
    </w:div>
    <w:div w:id="86119529">
      <w:marLeft w:val="0"/>
      <w:marRight w:val="0"/>
      <w:marTop w:val="0"/>
      <w:marBottom w:val="0"/>
      <w:divBdr>
        <w:top w:val="none" w:sz="0" w:space="0" w:color="auto"/>
        <w:left w:val="none" w:sz="0" w:space="0" w:color="auto"/>
        <w:bottom w:val="none" w:sz="0" w:space="0" w:color="auto"/>
        <w:right w:val="none" w:sz="0" w:space="0" w:color="auto"/>
      </w:divBdr>
    </w:div>
    <w:div w:id="86119530">
      <w:marLeft w:val="0"/>
      <w:marRight w:val="0"/>
      <w:marTop w:val="0"/>
      <w:marBottom w:val="0"/>
      <w:divBdr>
        <w:top w:val="none" w:sz="0" w:space="0" w:color="auto"/>
        <w:left w:val="none" w:sz="0" w:space="0" w:color="auto"/>
        <w:bottom w:val="none" w:sz="0" w:space="0" w:color="auto"/>
        <w:right w:val="none" w:sz="0" w:space="0" w:color="auto"/>
      </w:divBdr>
    </w:div>
    <w:div w:id="86119531">
      <w:marLeft w:val="0"/>
      <w:marRight w:val="0"/>
      <w:marTop w:val="0"/>
      <w:marBottom w:val="0"/>
      <w:divBdr>
        <w:top w:val="none" w:sz="0" w:space="0" w:color="auto"/>
        <w:left w:val="none" w:sz="0" w:space="0" w:color="auto"/>
        <w:bottom w:val="none" w:sz="0" w:space="0" w:color="auto"/>
        <w:right w:val="none" w:sz="0" w:space="0" w:color="auto"/>
      </w:divBdr>
    </w:div>
    <w:div w:id="86119532">
      <w:marLeft w:val="0"/>
      <w:marRight w:val="0"/>
      <w:marTop w:val="0"/>
      <w:marBottom w:val="0"/>
      <w:divBdr>
        <w:top w:val="none" w:sz="0" w:space="0" w:color="auto"/>
        <w:left w:val="none" w:sz="0" w:space="0" w:color="auto"/>
        <w:bottom w:val="none" w:sz="0" w:space="0" w:color="auto"/>
        <w:right w:val="none" w:sz="0" w:space="0" w:color="auto"/>
      </w:divBdr>
    </w:div>
    <w:div w:id="86119533">
      <w:marLeft w:val="0"/>
      <w:marRight w:val="0"/>
      <w:marTop w:val="0"/>
      <w:marBottom w:val="0"/>
      <w:divBdr>
        <w:top w:val="none" w:sz="0" w:space="0" w:color="auto"/>
        <w:left w:val="none" w:sz="0" w:space="0" w:color="auto"/>
        <w:bottom w:val="none" w:sz="0" w:space="0" w:color="auto"/>
        <w:right w:val="none" w:sz="0" w:space="0" w:color="auto"/>
      </w:divBdr>
    </w:div>
    <w:div w:id="86119534">
      <w:marLeft w:val="0"/>
      <w:marRight w:val="0"/>
      <w:marTop w:val="0"/>
      <w:marBottom w:val="0"/>
      <w:divBdr>
        <w:top w:val="none" w:sz="0" w:space="0" w:color="auto"/>
        <w:left w:val="none" w:sz="0" w:space="0" w:color="auto"/>
        <w:bottom w:val="none" w:sz="0" w:space="0" w:color="auto"/>
        <w:right w:val="none" w:sz="0" w:space="0" w:color="auto"/>
      </w:divBdr>
    </w:div>
    <w:div w:id="86119535">
      <w:marLeft w:val="0"/>
      <w:marRight w:val="0"/>
      <w:marTop w:val="0"/>
      <w:marBottom w:val="0"/>
      <w:divBdr>
        <w:top w:val="none" w:sz="0" w:space="0" w:color="auto"/>
        <w:left w:val="none" w:sz="0" w:space="0" w:color="auto"/>
        <w:bottom w:val="none" w:sz="0" w:space="0" w:color="auto"/>
        <w:right w:val="none" w:sz="0" w:space="0" w:color="auto"/>
      </w:divBdr>
    </w:div>
    <w:div w:id="86119536">
      <w:marLeft w:val="0"/>
      <w:marRight w:val="0"/>
      <w:marTop w:val="0"/>
      <w:marBottom w:val="0"/>
      <w:divBdr>
        <w:top w:val="none" w:sz="0" w:space="0" w:color="auto"/>
        <w:left w:val="none" w:sz="0" w:space="0" w:color="auto"/>
        <w:bottom w:val="none" w:sz="0" w:space="0" w:color="auto"/>
        <w:right w:val="none" w:sz="0" w:space="0" w:color="auto"/>
      </w:divBdr>
    </w:div>
    <w:div w:id="86119537">
      <w:marLeft w:val="0"/>
      <w:marRight w:val="0"/>
      <w:marTop w:val="0"/>
      <w:marBottom w:val="0"/>
      <w:divBdr>
        <w:top w:val="none" w:sz="0" w:space="0" w:color="auto"/>
        <w:left w:val="none" w:sz="0" w:space="0" w:color="auto"/>
        <w:bottom w:val="none" w:sz="0" w:space="0" w:color="auto"/>
        <w:right w:val="none" w:sz="0" w:space="0" w:color="auto"/>
      </w:divBdr>
    </w:div>
    <w:div w:id="86119538">
      <w:marLeft w:val="0"/>
      <w:marRight w:val="0"/>
      <w:marTop w:val="0"/>
      <w:marBottom w:val="0"/>
      <w:divBdr>
        <w:top w:val="none" w:sz="0" w:space="0" w:color="auto"/>
        <w:left w:val="none" w:sz="0" w:space="0" w:color="auto"/>
        <w:bottom w:val="none" w:sz="0" w:space="0" w:color="auto"/>
        <w:right w:val="none" w:sz="0" w:space="0" w:color="auto"/>
      </w:divBdr>
    </w:div>
    <w:div w:id="86119539">
      <w:marLeft w:val="0"/>
      <w:marRight w:val="0"/>
      <w:marTop w:val="0"/>
      <w:marBottom w:val="0"/>
      <w:divBdr>
        <w:top w:val="none" w:sz="0" w:space="0" w:color="auto"/>
        <w:left w:val="none" w:sz="0" w:space="0" w:color="auto"/>
        <w:bottom w:val="none" w:sz="0" w:space="0" w:color="auto"/>
        <w:right w:val="none" w:sz="0" w:space="0" w:color="auto"/>
      </w:divBdr>
    </w:div>
    <w:div w:id="86119540">
      <w:marLeft w:val="0"/>
      <w:marRight w:val="0"/>
      <w:marTop w:val="0"/>
      <w:marBottom w:val="0"/>
      <w:divBdr>
        <w:top w:val="none" w:sz="0" w:space="0" w:color="auto"/>
        <w:left w:val="none" w:sz="0" w:space="0" w:color="auto"/>
        <w:bottom w:val="none" w:sz="0" w:space="0" w:color="auto"/>
        <w:right w:val="none" w:sz="0" w:space="0" w:color="auto"/>
      </w:divBdr>
    </w:div>
    <w:div w:id="86119541">
      <w:marLeft w:val="0"/>
      <w:marRight w:val="0"/>
      <w:marTop w:val="0"/>
      <w:marBottom w:val="0"/>
      <w:divBdr>
        <w:top w:val="none" w:sz="0" w:space="0" w:color="auto"/>
        <w:left w:val="none" w:sz="0" w:space="0" w:color="auto"/>
        <w:bottom w:val="none" w:sz="0" w:space="0" w:color="auto"/>
        <w:right w:val="none" w:sz="0" w:space="0" w:color="auto"/>
      </w:divBdr>
    </w:div>
    <w:div w:id="86119542">
      <w:marLeft w:val="0"/>
      <w:marRight w:val="0"/>
      <w:marTop w:val="0"/>
      <w:marBottom w:val="0"/>
      <w:divBdr>
        <w:top w:val="none" w:sz="0" w:space="0" w:color="auto"/>
        <w:left w:val="none" w:sz="0" w:space="0" w:color="auto"/>
        <w:bottom w:val="none" w:sz="0" w:space="0" w:color="auto"/>
        <w:right w:val="none" w:sz="0" w:space="0" w:color="auto"/>
      </w:divBdr>
    </w:div>
    <w:div w:id="86119543">
      <w:marLeft w:val="0"/>
      <w:marRight w:val="0"/>
      <w:marTop w:val="0"/>
      <w:marBottom w:val="0"/>
      <w:divBdr>
        <w:top w:val="none" w:sz="0" w:space="0" w:color="auto"/>
        <w:left w:val="none" w:sz="0" w:space="0" w:color="auto"/>
        <w:bottom w:val="none" w:sz="0" w:space="0" w:color="auto"/>
        <w:right w:val="none" w:sz="0" w:space="0" w:color="auto"/>
      </w:divBdr>
    </w:div>
    <w:div w:id="86119544">
      <w:marLeft w:val="0"/>
      <w:marRight w:val="0"/>
      <w:marTop w:val="0"/>
      <w:marBottom w:val="0"/>
      <w:divBdr>
        <w:top w:val="none" w:sz="0" w:space="0" w:color="auto"/>
        <w:left w:val="none" w:sz="0" w:space="0" w:color="auto"/>
        <w:bottom w:val="none" w:sz="0" w:space="0" w:color="auto"/>
        <w:right w:val="none" w:sz="0" w:space="0" w:color="auto"/>
      </w:divBdr>
    </w:div>
    <w:div w:id="86119545">
      <w:marLeft w:val="0"/>
      <w:marRight w:val="0"/>
      <w:marTop w:val="0"/>
      <w:marBottom w:val="0"/>
      <w:divBdr>
        <w:top w:val="none" w:sz="0" w:space="0" w:color="auto"/>
        <w:left w:val="none" w:sz="0" w:space="0" w:color="auto"/>
        <w:bottom w:val="none" w:sz="0" w:space="0" w:color="auto"/>
        <w:right w:val="none" w:sz="0" w:space="0" w:color="auto"/>
      </w:divBdr>
    </w:div>
    <w:div w:id="86119546">
      <w:marLeft w:val="0"/>
      <w:marRight w:val="0"/>
      <w:marTop w:val="0"/>
      <w:marBottom w:val="0"/>
      <w:divBdr>
        <w:top w:val="none" w:sz="0" w:space="0" w:color="auto"/>
        <w:left w:val="none" w:sz="0" w:space="0" w:color="auto"/>
        <w:bottom w:val="none" w:sz="0" w:space="0" w:color="auto"/>
        <w:right w:val="none" w:sz="0" w:space="0" w:color="auto"/>
      </w:divBdr>
    </w:div>
    <w:div w:id="86119547">
      <w:marLeft w:val="0"/>
      <w:marRight w:val="0"/>
      <w:marTop w:val="0"/>
      <w:marBottom w:val="0"/>
      <w:divBdr>
        <w:top w:val="none" w:sz="0" w:space="0" w:color="auto"/>
        <w:left w:val="none" w:sz="0" w:space="0" w:color="auto"/>
        <w:bottom w:val="none" w:sz="0" w:space="0" w:color="auto"/>
        <w:right w:val="none" w:sz="0" w:space="0" w:color="auto"/>
      </w:divBdr>
    </w:div>
    <w:div w:id="86119548">
      <w:marLeft w:val="0"/>
      <w:marRight w:val="0"/>
      <w:marTop w:val="0"/>
      <w:marBottom w:val="0"/>
      <w:divBdr>
        <w:top w:val="none" w:sz="0" w:space="0" w:color="auto"/>
        <w:left w:val="none" w:sz="0" w:space="0" w:color="auto"/>
        <w:bottom w:val="none" w:sz="0" w:space="0" w:color="auto"/>
        <w:right w:val="none" w:sz="0" w:space="0" w:color="auto"/>
      </w:divBdr>
    </w:div>
    <w:div w:id="86119549">
      <w:marLeft w:val="0"/>
      <w:marRight w:val="0"/>
      <w:marTop w:val="0"/>
      <w:marBottom w:val="0"/>
      <w:divBdr>
        <w:top w:val="none" w:sz="0" w:space="0" w:color="auto"/>
        <w:left w:val="none" w:sz="0" w:space="0" w:color="auto"/>
        <w:bottom w:val="none" w:sz="0" w:space="0" w:color="auto"/>
        <w:right w:val="none" w:sz="0" w:space="0" w:color="auto"/>
      </w:divBdr>
    </w:div>
    <w:div w:id="86119550">
      <w:marLeft w:val="0"/>
      <w:marRight w:val="0"/>
      <w:marTop w:val="0"/>
      <w:marBottom w:val="0"/>
      <w:divBdr>
        <w:top w:val="none" w:sz="0" w:space="0" w:color="auto"/>
        <w:left w:val="none" w:sz="0" w:space="0" w:color="auto"/>
        <w:bottom w:val="none" w:sz="0" w:space="0" w:color="auto"/>
        <w:right w:val="none" w:sz="0" w:space="0" w:color="auto"/>
      </w:divBdr>
    </w:div>
    <w:div w:id="86119551">
      <w:marLeft w:val="0"/>
      <w:marRight w:val="0"/>
      <w:marTop w:val="0"/>
      <w:marBottom w:val="0"/>
      <w:divBdr>
        <w:top w:val="none" w:sz="0" w:space="0" w:color="auto"/>
        <w:left w:val="none" w:sz="0" w:space="0" w:color="auto"/>
        <w:bottom w:val="none" w:sz="0" w:space="0" w:color="auto"/>
        <w:right w:val="none" w:sz="0" w:space="0" w:color="auto"/>
      </w:divBdr>
    </w:div>
    <w:div w:id="86119552">
      <w:marLeft w:val="0"/>
      <w:marRight w:val="0"/>
      <w:marTop w:val="0"/>
      <w:marBottom w:val="0"/>
      <w:divBdr>
        <w:top w:val="none" w:sz="0" w:space="0" w:color="auto"/>
        <w:left w:val="none" w:sz="0" w:space="0" w:color="auto"/>
        <w:bottom w:val="none" w:sz="0" w:space="0" w:color="auto"/>
        <w:right w:val="none" w:sz="0" w:space="0" w:color="auto"/>
      </w:divBdr>
    </w:div>
    <w:div w:id="86119553">
      <w:marLeft w:val="0"/>
      <w:marRight w:val="0"/>
      <w:marTop w:val="0"/>
      <w:marBottom w:val="0"/>
      <w:divBdr>
        <w:top w:val="none" w:sz="0" w:space="0" w:color="auto"/>
        <w:left w:val="none" w:sz="0" w:space="0" w:color="auto"/>
        <w:bottom w:val="none" w:sz="0" w:space="0" w:color="auto"/>
        <w:right w:val="none" w:sz="0" w:space="0" w:color="auto"/>
      </w:divBdr>
    </w:div>
    <w:div w:id="86119554">
      <w:marLeft w:val="0"/>
      <w:marRight w:val="0"/>
      <w:marTop w:val="0"/>
      <w:marBottom w:val="0"/>
      <w:divBdr>
        <w:top w:val="none" w:sz="0" w:space="0" w:color="auto"/>
        <w:left w:val="none" w:sz="0" w:space="0" w:color="auto"/>
        <w:bottom w:val="none" w:sz="0" w:space="0" w:color="auto"/>
        <w:right w:val="none" w:sz="0" w:space="0" w:color="auto"/>
      </w:divBdr>
    </w:div>
    <w:div w:id="86119555">
      <w:marLeft w:val="0"/>
      <w:marRight w:val="0"/>
      <w:marTop w:val="0"/>
      <w:marBottom w:val="0"/>
      <w:divBdr>
        <w:top w:val="none" w:sz="0" w:space="0" w:color="auto"/>
        <w:left w:val="none" w:sz="0" w:space="0" w:color="auto"/>
        <w:bottom w:val="none" w:sz="0" w:space="0" w:color="auto"/>
        <w:right w:val="none" w:sz="0" w:space="0" w:color="auto"/>
      </w:divBdr>
    </w:div>
    <w:div w:id="86119556">
      <w:marLeft w:val="0"/>
      <w:marRight w:val="0"/>
      <w:marTop w:val="0"/>
      <w:marBottom w:val="0"/>
      <w:divBdr>
        <w:top w:val="none" w:sz="0" w:space="0" w:color="auto"/>
        <w:left w:val="none" w:sz="0" w:space="0" w:color="auto"/>
        <w:bottom w:val="none" w:sz="0" w:space="0" w:color="auto"/>
        <w:right w:val="none" w:sz="0" w:space="0" w:color="auto"/>
      </w:divBdr>
    </w:div>
    <w:div w:id="86119557">
      <w:marLeft w:val="0"/>
      <w:marRight w:val="0"/>
      <w:marTop w:val="0"/>
      <w:marBottom w:val="0"/>
      <w:divBdr>
        <w:top w:val="none" w:sz="0" w:space="0" w:color="auto"/>
        <w:left w:val="none" w:sz="0" w:space="0" w:color="auto"/>
        <w:bottom w:val="none" w:sz="0" w:space="0" w:color="auto"/>
        <w:right w:val="none" w:sz="0" w:space="0" w:color="auto"/>
      </w:divBdr>
    </w:div>
    <w:div w:id="86119558">
      <w:marLeft w:val="0"/>
      <w:marRight w:val="0"/>
      <w:marTop w:val="0"/>
      <w:marBottom w:val="0"/>
      <w:divBdr>
        <w:top w:val="none" w:sz="0" w:space="0" w:color="auto"/>
        <w:left w:val="none" w:sz="0" w:space="0" w:color="auto"/>
        <w:bottom w:val="none" w:sz="0" w:space="0" w:color="auto"/>
        <w:right w:val="none" w:sz="0" w:space="0" w:color="auto"/>
      </w:divBdr>
    </w:div>
    <w:div w:id="86119559">
      <w:marLeft w:val="0"/>
      <w:marRight w:val="0"/>
      <w:marTop w:val="0"/>
      <w:marBottom w:val="0"/>
      <w:divBdr>
        <w:top w:val="none" w:sz="0" w:space="0" w:color="auto"/>
        <w:left w:val="none" w:sz="0" w:space="0" w:color="auto"/>
        <w:bottom w:val="none" w:sz="0" w:space="0" w:color="auto"/>
        <w:right w:val="none" w:sz="0" w:space="0" w:color="auto"/>
      </w:divBdr>
    </w:div>
    <w:div w:id="86119560">
      <w:marLeft w:val="0"/>
      <w:marRight w:val="0"/>
      <w:marTop w:val="0"/>
      <w:marBottom w:val="0"/>
      <w:divBdr>
        <w:top w:val="none" w:sz="0" w:space="0" w:color="auto"/>
        <w:left w:val="none" w:sz="0" w:space="0" w:color="auto"/>
        <w:bottom w:val="none" w:sz="0" w:space="0" w:color="auto"/>
        <w:right w:val="none" w:sz="0" w:space="0" w:color="auto"/>
      </w:divBdr>
    </w:div>
    <w:div w:id="86119561">
      <w:marLeft w:val="0"/>
      <w:marRight w:val="0"/>
      <w:marTop w:val="0"/>
      <w:marBottom w:val="0"/>
      <w:divBdr>
        <w:top w:val="none" w:sz="0" w:space="0" w:color="auto"/>
        <w:left w:val="none" w:sz="0" w:space="0" w:color="auto"/>
        <w:bottom w:val="none" w:sz="0" w:space="0" w:color="auto"/>
        <w:right w:val="none" w:sz="0" w:space="0" w:color="auto"/>
      </w:divBdr>
    </w:div>
    <w:div w:id="86119562">
      <w:marLeft w:val="0"/>
      <w:marRight w:val="0"/>
      <w:marTop w:val="0"/>
      <w:marBottom w:val="0"/>
      <w:divBdr>
        <w:top w:val="none" w:sz="0" w:space="0" w:color="auto"/>
        <w:left w:val="none" w:sz="0" w:space="0" w:color="auto"/>
        <w:bottom w:val="none" w:sz="0" w:space="0" w:color="auto"/>
        <w:right w:val="none" w:sz="0" w:space="0" w:color="auto"/>
      </w:divBdr>
    </w:div>
    <w:div w:id="86119563">
      <w:marLeft w:val="0"/>
      <w:marRight w:val="0"/>
      <w:marTop w:val="0"/>
      <w:marBottom w:val="0"/>
      <w:divBdr>
        <w:top w:val="none" w:sz="0" w:space="0" w:color="auto"/>
        <w:left w:val="none" w:sz="0" w:space="0" w:color="auto"/>
        <w:bottom w:val="none" w:sz="0" w:space="0" w:color="auto"/>
        <w:right w:val="none" w:sz="0" w:space="0" w:color="auto"/>
      </w:divBdr>
    </w:div>
    <w:div w:id="86119564">
      <w:marLeft w:val="0"/>
      <w:marRight w:val="0"/>
      <w:marTop w:val="0"/>
      <w:marBottom w:val="0"/>
      <w:divBdr>
        <w:top w:val="none" w:sz="0" w:space="0" w:color="auto"/>
        <w:left w:val="none" w:sz="0" w:space="0" w:color="auto"/>
        <w:bottom w:val="none" w:sz="0" w:space="0" w:color="auto"/>
        <w:right w:val="none" w:sz="0" w:space="0" w:color="auto"/>
      </w:divBdr>
    </w:div>
    <w:div w:id="86119565">
      <w:marLeft w:val="0"/>
      <w:marRight w:val="0"/>
      <w:marTop w:val="0"/>
      <w:marBottom w:val="0"/>
      <w:divBdr>
        <w:top w:val="none" w:sz="0" w:space="0" w:color="auto"/>
        <w:left w:val="none" w:sz="0" w:space="0" w:color="auto"/>
        <w:bottom w:val="none" w:sz="0" w:space="0" w:color="auto"/>
        <w:right w:val="none" w:sz="0" w:space="0" w:color="auto"/>
      </w:divBdr>
    </w:div>
    <w:div w:id="86119566">
      <w:marLeft w:val="0"/>
      <w:marRight w:val="0"/>
      <w:marTop w:val="0"/>
      <w:marBottom w:val="0"/>
      <w:divBdr>
        <w:top w:val="none" w:sz="0" w:space="0" w:color="auto"/>
        <w:left w:val="none" w:sz="0" w:space="0" w:color="auto"/>
        <w:bottom w:val="none" w:sz="0" w:space="0" w:color="auto"/>
        <w:right w:val="none" w:sz="0" w:space="0" w:color="auto"/>
      </w:divBdr>
    </w:div>
    <w:div w:id="86119567">
      <w:marLeft w:val="0"/>
      <w:marRight w:val="0"/>
      <w:marTop w:val="0"/>
      <w:marBottom w:val="0"/>
      <w:divBdr>
        <w:top w:val="none" w:sz="0" w:space="0" w:color="auto"/>
        <w:left w:val="none" w:sz="0" w:space="0" w:color="auto"/>
        <w:bottom w:val="none" w:sz="0" w:space="0" w:color="auto"/>
        <w:right w:val="none" w:sz="0" w:space="0" w:color="auto"/>
      </w:divBdr>
    </w:div>
    <w:div w:id="86119568">
      <w:marLeft w:val="0"/>
      <w:marRight w:val="0"/>
      <w:marTop w:val="0"/>
      <w:marBottom w:val="0"/>
      <w:divBdr>
        <w:top w:val="none" w:sz="0" w:space="0" w:color="auto"/>
        <w:left w:val="none" w:sz="0" w:space="0" w:color="auto"/>
        <w:bottom w:val="none" w:sz="0" w:space="0" w:color="auto"/>
        <w:right w:val="none" w:sz="0" w:space="0" w:color="auto"/>
      </w:divBdr>
    </w:div>
    <w:div w:id="86119569">
      <w:marLeft w:val="0"/>
      <w:marRight w:val="0"/>
      <w:marTop w:val="0"/>
      <w:marBottom w:val="0"/>
      <w:divBdr>
        <w:top w:val="none" w:sz="0" w:space="0" w:color="auto"/>
        <w:left w:val="none" w:sz="0" w:space="0" w:color="auto"/>
        <w:bottom w:val="none" w:sz="0" w:space="0" w:color="auto"/>
        <w:right w:val="none" w:sz="0" w:space="0" w:color="auto"/>
      </w:divBdr>
    </w:div>
    <w:div w:id="86119570">
      <w:marLeft w:val="0"/>
      <w:marRight w:val="0"/>
      <w:marTop w:val="0"/>
      <w:marBottom w:val="0"/>
      <w:divBdr>
        <w:top w:val="none" w:sz="0" w:space="0" w:color="auto"/>
        <w:left w:val="none" w:sz="0" w:space="0" w:color="auto"/>
        <w:bottom w:val="none" w:sz="0" w:space="0" w:color="auto"/>
        <w:right w:val="none" w:sz="0" w:space="0" w:color="auto"/>
      </w:divBdr>
    </w:div>
    <w:div w:id="86119571">
      <w:marLeft w:val="0"/>
      <w:marRight w:val="0"/>
      <w:marTop w:val="0"/>
      <w:marBottom w:val="0"/>
      <w:divBdr>
        <w:top w:val="none" w:sz="0" w:space="0" w:color="auto"/>
        <w:left w:val="none" w:sz="0" w:space="0" w:color="auto"/>
        <w:bottom w:val="none" w:sz="0" w:space="0" w:color="auto"/>
        <w:right w:val="none" w:sz="0" w:space="0" w:color="auto"/>
      </w:divBdr>
    </w:div>
    <w:div w:id="86119572">
      <w:marLeft w:val="0"/>
      <w:marRight w:val="0"/>
      <w:marTop w:val="0"/>
      <w:marBottom w:val="0"/>
      <w:divBdr>
        <w:top w:val="none" w:sz="0" w:space="0" w:color="auto"/>
        <w:left w:val="none" w:sz="0" w:space="0" w:color="auto"/>
        <w:bottom w:val="none" w:sz="0" w:space="0" w:color="auto"/>
        <w:right w:val="none" w:sz="0" w:space="0" w:color="auto"/>
      </w:divBdr>
    </w:div>
    <w:div w:id="86119573">
      <w:marLeft w:val="0"/>
      <w:marRight w:val="0"/>
      <w:marTop w:val="0"/>
      <w:marBottom w:val="0"/>
      <w:divBdr>
        <w:top w:val="none" w:sz="0" w:space="0" w:color="auto"/>
        <w:left w:val="none" w:sz="0" w:space="0" w:color="auto"/>
        <w:bottom w:val="none" w:sz="0" w:space="0" w:color="auto"/>
        <w:right w:val="none" w:sz="0" w:space="0" w:color="auto"/>
      </w:divBdr>
    </w:div>
    <w:div w:id="86119574">
      <w:marLeft w:val="0"/>
      <w:marRight w:val="0"/>
      <w:marTop w:val="0"/>
      <w:marBottom w:val="0"/>
      <w:divBdr>
        <w:top w:val="none" w:sz="0" w:space="0" w:color="auto"/>
        <w:left w:val="none" w:sz="0" w:space="0" w:color="auto"/>
        <w:bottom w:val="none" w:sz="0" w:space="0" w:color="auto"/>
        <w:right w:val="none" w:sz="0" w:space="0" w:color="auto"/>
      </w:divBdr>
    </w:div>
    <w:div w:id="86119575">
      <w:marLeft w:val="0"/>
      <w:marRight w:val="0"/>
      <w:marTop w:val="0"/>
      <w:marBottom w:val="0"/>
      <w:divBdr>
        <w:top w:val="none" w:sz="0" w:space="0" w:color="auto"/>
        <w:left w:val="none" w:sz="0" w:space="0" w:color="auto"/>
        <w:bottom w:val="none" w:sz="0" w:space="0" w:color="auto"/>
        <w:right w:val="none" w:sz="0" w:space="0" w:color="auto"/>
      </w:divBdr>
    </w:div>
    <w:div w:id="86119576">
      <w:marLeft w:val="0"/>
      <w:marRight w:val="0"/>
      <w:marTop w:val="0"/>
      <w:marBottom w:val="0"/>
      <w:divBdr>
        <w:top w:val="none" w:sz="0" w:space="0" w:color="auto"/>
        <w:left w:val="none" w:sz="0" w:space="0" w:color="auto"/>
        <w:bottom w:val="none" w:sz="0" w:space="0" w:color="auto"/>
        <w:right w:val="none" w:sz="0" w:space="0" w:color="auto"/>
      </w:divBdr>
    </w:div>
    <w:div w:id="105277295">
      <w:bodyDiv w:val="1"/>
      <w:marLeft w:val="0"/>
      <w:marRight w:val="0"/>
      <w:marTop w:val="0"/>
      <w:marBottom w:val="0"/>
      <w:divBdr>
        <w:top w:val="none" w:sz="0" w:space="0" w:color="auto"/>
        <w:left w:val="none" w:sz="0" w:space="0" w:color="auto"/>
        <w:bottom w:val="none" w:sz="0" w:space="0" w:color="auto"/>
        <w:right w:val="none" w:sz="0" w:space="0" w:color="auto"/>
      </w:divBdr>
    </w:div>
    <w:div w:id="157043031">
      <w:bodyDiv w:val="1"/>
      <w:marLeft w:val="0"/>
      <w:marRight w:val="0"/>
      <w:marTop w:val="0"/>
      <w:marBottom w:val="0"/>
      <w:divBdr>
        <w:top w:val="none" w:sz="0" w:space="0" w:color="auto"/>
        <w:left w:val="none" w:sz="0" w:space="0" w:color="auto"/>
        <w:bottom w:val="none" w:sz="0" w:space="0" w:color="auto"/>
        <w:right w:val="none" w:sz="0" w:space="0" w:color="auto"/>
      </w:divBdr>
    </w:div>
    <w:div w:id="190189148">
      <w:bodyDiv w:val="1"/>
      <w:marLeft w:val="0"/>
      <w:marRight w:val="0"/>
      <w:marTop w:val="0"/>
      <w:marBottom w:val="0"/>
      <w:divBdr>
        <w:top w:val="none" w:sz="0" w:space="0" w:color="auto"/>
        <w:left w:val="none" w:sz="0" w:space="0" w:color="auto"/>
        <w:bottom w:val="none" w:sz="0" w:space="0" w:color="auto"/>
        <w:right w:val="none" w:sz="0" w:space="0" w:color="auto"/>
      </w:divBdr>
    </w:div>
    <w:div w:id="202834871">
      <w:bodyDiv w:val="1"/>
      <w:marLeft w:val="0"/>
      <w:marRight w:val="0"/>
      <w:marTop w:val="0"/>
      <w:marBottom w:val="0"/>
      <w:divBdr>
        <w:top w:val="none" w:sz="0" w:space="0" w:color="auto"/>
        <w:left w:val="none" w:sz="0" w:space="0" w:color="auto"/>
        <w:bottom w:val="none" w:sz="0" w:space="0" w:color="auto"/>
        <w:right w:val="none" w:sz="0" w:space="0" w:color="auto"/>
      </w:divBdr>
    </w:div>
    <w:div w:id="214318314">
      <w:bodyDiv w:val="1"/>
      <w:marLeft w:val="0"/>
      <w:marRight w:val="0"/>
      <w:marTop w:val="0"/>
      <w:marBottom w:val="0"/>
      <w:divBdr>
        <w:top w:val="none" w:sz="0" w:space="0" w:color="auto"/>
        <w:left w:val="none" w:sz="0" w:space="0" w:color="auto"/>
        <w:bottom w:val="none" w:sz="0" w:space="0" w:color="auto"/>
        <w:right w:val="none" w:sz="0" w:space="0" w:color="auto"/>
      </w:divBdr>
    </w:div>
    <w:div w:id="235017258">
      <w:bodyDiv w:val="1"/>
      <w:marLeft w:val="0"/>
      <w:marRight w:val="0"/>
      <w:marTop w:val="0"/>
      <w:marBottom w:val="0"/>
      <w:divBdr>
        <w:top w:val="none" w:sz="0" w:space="0" w:color="auto"/>
        <w:left w:val="none" w:sz="0" w:space="0" w:color="auto"/>
        <w:bottom w:val="none" w:sz="0" w:space="0" w:color="auto"/>
        <w:right w:val="none" w:sz="0" w:space="0" w:color="auto"/>
      </w:divBdr>
    </w:div>
    <w:div w:id="235944085">
      <w:bodyDiv w:val="1"/>
      <w:marLeft w:val="0"/>
      <w:marRight w:val="0"/>
      <w:marTop w:val="0"/>
      <w:marBottom w:val="0"/>
      <w:divBdr>
        <w:top w:val="none" w:sz="0" w:space="0" w:color="auto"/>
        <w:left w:val="none" w:sz="0" w:space="0" w:color="auto"/>
        <w:bottom w:val="none" w:sz="0" w:space="0" w:color="auto"/>
        <w:right w:val="none" w:sz="0" w:space="0" w:color="auto"/>
      </w:divBdr>
    </w:div>
    <w:div w:id="254873796">
      <w:bodyDiv w:val="1"/>
      <w:marLeft w:val="0"/>
      <w:marRight w:val="0"/>
      <w:marTop w:val="0"/>
      <w:marBottom w:val="0"/>
      <w:divBdr>
        <w:top w:val="none" w:sz="0" w:space="0" w:color="auto"/>
        <w:left w:val="none" w:sz="0" w:space="0" w:color="auto"/>
        <w:bottom w:val="none" w:sz="0" w:space="0" w:color="auto"/>
        <w:right w:val="none" w:sz="0" w:space="0" w:color="auto"/>
      </w:divBdr>
    </w:div>
    <w:div w:id="262955165">
      <w:bodyDiv w:val="1"/>
      <w:marLeft w:val="0"/>
      <w:marRight w:val="0"/>
      <w:marTop w:val="0"/>
      <w:marBottom w:val="0"/>
      <w:divBdr>
        <w:top w:val="none" w:sz="0" w:space="0" w:color="auto"/>
        <w:left w:val="none" w:sz="0" w:space="0" w:color="auto"/>
        <w:bottom w:val="none" w:sz="0" w:space="0" w:color="auto"/>
        <w:right w:val="none" w:sz="0" w:space="0" w:color="auto"/>
      </w:divBdr>
    </w:div>
    <w:div w:id="292444134">
      <w:bodyDiv w:val="1"/>
      <w:marLeft w:val="0"/>
      <w:marRight w:val="0"/>
      <w:marTop w:val="0"/>
      <w:marBottom w:val="0"/>
      <w:divBdr>
        <w:top w:val="none" w:sz="0" w:space="0" w:color="auto"/>
        <w:left w:val="none" w:sz="0" w:space="0" w:color="auto"/>
        <w:bottom w:val="none" w:sz="0" w:space="0" w:color="auto"/>
        <w:right w:val="none" w:sz="0" w:space="0" w:color="auto"/>
      </w:divBdr>
    </w:div>
    <w:div w:id="333339166">
      <w:bodyDiv w:val="1"/>
      <w:marLeft w:val="0"/>
      <w:marRight w:val="0"/>
      <w:marTop w:val="0"/>
      <w:marBottom w:val="0"/>
      <w:divBdr>
        <w:top w:val="none" w:sz="0" w:space="0" w:color="auto"/>
        <w:left w:val="none" w:sz="0" w:space="0" w:color="auto"/>
        <w:bottom w:val="none" w:sz="0" w:space="0" w:color="auto"/>
        <w:right w:val="none" w:sz="0" w:space="0" w:color="auto"/>
      </w:divBdr>
    </w:div>
    <w:div w:id="349138379">
      <w:bodyDiv w:val="1"/>
      <w:marLeft w:val="0"/>
      <w:marRight w:val="0"/>
      <w:marTop w:val="0"/>
      <w:marBottom w:val="0"/>
      <w:divBdr>
        <w:top w:val="none" w:sz="0" w:space="0" w:color="auto"/>
        <w:left w:val="none" w:sz="0" w:space="0" w:color="auto"/>
        <w:bottom w:val="none" w:sz="0" w:space="0" w:color="auto"/>
        <w:right w:val="none" w:sz="0" w:space="0" w:color="auto"/>
      </w:divBdr>
    </w:div>
    <w:div w:id="379012339">
      <w:bodyDiv w:val="1"/>
      <w:marLeft w:val="0"/>
      <w:marRight w:val="0"/>
      <w:marTop w:val="0"/>
      <w:marBottom w:val="0"/>
      <w:divBdr>
        <w:top w:val="none" w:sz="0" w:space="0" w:color="auto"/>
        <w:left w:val="none" w:sz="0" w:space="0" w:color="auto"/>
        <w:bottom w:val="none" w:sz="0" w:space="0" w:color="auto"/>
        <w:right w:val="none" w:sz="0" w:space="0" w:color="auto"/>
      </w:divBdr>
    </w:div>
    <w:div w:id="407465763">
      <w:bodyDiv w:val="1"/>
      <w:marLeft w:val="0"/>
      <w:marRight w:val="0"/>
      <w:marTop w:val="0"/>
      <w:marBottom w:val="0"/>
      <w:divBdr>
        <w:top w:val="none" w:sz="0" w:space="0" w:color="auto"/>
        <w:left w:val="none" w:sz="0" w:space="0" w:color="auto"/>
        <w:bottom w:val="none" w:sz="0" w:space="0" w:color="auto"/>
        <w:right w:val="none" w:sz="0" w:space="0" w:color="auto"/>
      </w:divBdr>
    </w:div>
    <w:div w:id="422578496">
      <w:bodyDiv w:val="1"/>
      <w:marLeft w:val="0"/>
      <w:marRight w:val="0"/>
      <w:marTop w:val="0"/>
      <w:marBottom w:val="0"/>
      <w:divBdr>
        <w:top w:val="none" w:sz="0" w:space="0" w:color="auto"/>
        <w:left w:val="none" w:sz="0" w:space="0" w:color="auto"/>
        <w:bottom w:val="none" w:sz="0" w:space="0" w:color="auto"/>
        <w:right w:val="none" w:sz="0" w:space="0" w:color="auto"/>
      </w:divBdr>
    </w:div>
    <w:div w:id="453640903">
      <w:bodyDiv w:val="1"/>
      <w:marLeft w:val="0"/>
      <w:marRight w:val="0"/>
      <w:marTop w:val="0"/>
      <w:marBottom w:val="0"/>
      <w:divBdr>
        <w:top w:val="none" w:sz="0" w:space="0" w:color="auto"/>
        <w:left w:val="none" w:sz="0" w:space="0" w:color="auto"/>
        <w:bottom w:val="none" w:sz="0" w:space="0" w:color="auto"/>
        <w:right w:val="none" w:sz="0" w:space="0" w:color="auto"/>
      </w:divBdr>
    </w:div>
    <w:div w:id="540047717">
      <w:bodyDiv w:val="1"/>
      <w:marLeft w:val="0"/>
      <w:marRight w:val="0"/>
      <w:marTop w:val="0"/>
      <w:marBottom w:val="0"/>
      <w:divBdr>
        <w:top w:val="none" w:sz="0" w:space="0" w:color="auto"/>
        <w:left w:val="none" w:sz="0" w:space="0" w:color="auto"/>
        <w:bottom w:val="none" w:sz="0" w:space="0" w:color="auto"/>
        <w:right w:val="none" w:sz="0" w:space="0" w:color="auto"/>
      </w:divBdr>
    </w:div>
    <w:div w:id="586693245">
      <w:bodyDiv w:val="1"/>
      <w:marLeft w:val="0"/>
      <w:marRight w:val="0"/>
      <w:marTop w:val="0"/>
      <w:marBottom w:val="0"/>
      <w:divBdr>
        <w:top w:val="none" w:sz="0" w:space="0" w:color="auto"/>
        <w:left w:val="none" w:sz="0" w:space="0" w:color="auto"/>
        <w:bottom w:val="none" w:sz="0" w:space="0" w:color="auto"/>
        <w:right w:val="none" w:sz="0" w:space="0" w:color="auto"/>
      </w:divBdr>
    </w:div>
    <w:div w:id="611325375">
      <w:bodyDiv w:val="1"/>
      <w:marLeft w:val="0"/>
      <w:marRight w:val="0"/>
      <w:marTop w:val="0"/>
      <w:marBottom w:val="0"/>
      <w:divBdr>
        <w:top w:val="none" w:sz="0" w:space="0" w:color="auto"/>
        <w:left w:val="none" w:sz="0" w:space="0" w:color="auto"/>
        <w:bottom w:val="none" w:sz="0" w:space="0" w:color="auto"/>
        <w:right w:val="none" w:sz="0" w:space="0" w:color="auto"/>
      </w:divBdr>
    </w:div>
    <w:div w:id="611672855">
      <w:bodyDiv w:val="1"/>
      <w:marLeft w:val="0"/>
      <w:marRight w:val="0"/>
      <w:marTop w:val="0"/>
      <w:marBottom w:val="0"/>
      <w:divBdr>
        <w:top w:val="none" w:sz="0" w:space="0" w:color="auto"/>
        <w:left w:val="none" w:sz="0" w:space="0" w:color="auto"/>
        <w:bottom w:val="none" w:sz="0" w:space="0" w:color="auto"/>
        <w:right w:val="none" w:sz="0" w:space="0" w:color="auto"/>
      </w:divBdr>
    </w:div>
    <w:div w:id="629869029">
      <w:bodyDiv w:val="1"/>
      <w:marLeft w:val="0"/>
      <w:marRight w:val="0"/>
      <w:marTop w:val="0"/>
      <w:marBottom w:val="0"/>
      <w:divBdr>
        <w:top w:val="none" w:sz="0" w:space="0" w:color="auto"/>
        <w:left w:val="none" w:sz="0" w:space="0" w:color="auto"/>
        <w:bottom w:val="none" w:sz="0" w:space="0" w:color="auto"/>
        <w:right w:val="none" w:sz="0" w:space="0" w:color="auto"/>
      </w:divBdr>
    </w:div>
    <w:div w:id="657415603">
      <w:bodyDiv w:val="1"/>
      <w:marLeft w:val="0"/>
      <w:marRight w:val="0"/>
      <w:marTop w:val="0"/>
      <w:marBottom w:val="0"/>
      <w:divBdr>
        <w:top w:val="none" w:sz="0" w:space="0" w:color="auto"/>
        <w:left w:val="none" w:sz="0" w:space="0" w:color="auto"/>
        <w:bottom w:val="none" w:sz="0" w:space="0" w:color="auto"/>
        <w:right w:val="none" w:sz="0" w:space="0" w:color="auto"/>
      </w:divBdr>
    </w:div>
    <w:div w:id="672803725">
      <w:bodyDiv w:val="1"/>
      <w:marLeft w:val="0"/>
      <w:marRight w:val="0"/>
      <w:marTop w:val="0"/>
      <w:marBottom w:val="0"/>
      <w:divBdr>
        <w:top w:val="none" w:sz="0" w:space="0" w:color="auto"/>
        <w:left w:val="none" w:sz="0" w:space="0" w:color="auto"/>
        <w:bottom w:val="none" w:sz="0" w:space="0" w:color="auto"/>
        <w:right w:val="none" w:sz="0" w:space="0" w:color="auto"/>
      </w:divBdr>
    </w:div>
    <w:div w:id="679352471">
      <w:bodyDiv w:val="1"/>
      <w:marLeft w:val="0"/>
      <w:marRight w:val="0"/>
      <w:marTop w:val="0"/>
      <w:marBottom w:val="0"/>
      <w:divBdr>
        <w:top w:val="none" w:sz="0" w:space="0" w:color="auto"/>
        <w:left w:val="none" w:sz="0" w:space="0" w:color="auto"/>
        <w:bottom w:val="none" w:sz="0" w:space="0" w:color="auto"/>
        <w:right w:val="none" w:sz="0" w:space="0" w:color="auto"/>
      </w:divBdr>
    </w:div>
    <w:div w:id="686711950">
      <w:bodyDiv w:val="1"/>
      <w:marLeft w:val="0"/>
      <w:marRight w:val="0"/>
      <w:marTop w:val="0"/>
      <w:marBottom w:val="0"/>
      <w:divBdr>
        <w:top w:val="none" w:sz="0" w:space="0" w:color="auto"/>
        <w:left w:val="none" w:sz="0" w:space="0" w:color="auto"/>
        <w:bottom w:val="none" w:sz="0" w:space="0" w:color="auto"/>
        <w:right w:val="none" w:sz="0" w:space="0" w:color="auto"/>
      </w:divBdr>
    </w:div>
    <w:div w:id="703748712">
      <w:bodyDiv w:val="1"/>
      <w:marLeft w:val="0"/>
      <w:marRight w:val="0"/>
      <w:marTop w:val="0"/>
      <w:marBottom w:val="0"/>
      <w:divBdr>
        <w:top w:val="none" w:sz="0" w:space="0" w:color="auto"/>
        <w:left w:val="none" w:sz="0" w:space="0" w:color="auto"/>
        <w:bottom w:val="none" w:sz="0" w:space="0" w:color="auto"/>
        <w:right w:val="none" w:sz="0" w:space="0" w:color="auto"/>
      </w:divBdr>
    </w:div>
    <w:div w:id="751706335">
      <w:bodyDiv w:val="1"/>
      <w:marLeft w:val="0"/>
      <w:marRight w:val="0"/>
      <w:marTop w:val="0"/>
      <w:marBottom w:val="0"/>
      <w:divBdr>
        <w:top w:val="none" w:sz="0" w:space="0" w:color="auto"/>
        <w:left w:val="none" w:sz="0" w:space="0" w:color="auto"/>
        <w:bottom w:val="none" w:sz="0" w:space="0" w:color="auto"/>
        <w:right w:val="none" w:sz="0" w:space="0" w:color="auto"/>
      </w:divBdr>
    </w:div>
    <w:div w:id="780999482">
      <w:bodyDiv w:val="1"/>
      <w:marLeft w:val="0"/>
      <w:marRight w:val="0"/>
      <w:marTop w:val="0"/>
      <w:marBottom w:val="0"/>
      <w:divBdr>
        <w:top w:val="none" w:sz="0" w:space="0" w:color="auto"/>
        <w:left w:val="none" w:sz="0" w:space="0" w:color="auto"/>
        <w:bottom w:val="none" w:sz="0" w:space="0" w:color="auto"/>
        <w:right w:val="none" w:sz="0" w:space="0" w:color="auto"/>
      </w:divBdr>
    </w:div>
    <w:div w:id="812018833">
      <w:bodyDiv w:val="1"/>
      <w:marLeft w:val="0"/>
      <w:marRight w:val="0"/>
      <w:marTop w:val="0"/>
      <w:marBottom w:val="0"/>
      <w:divBdr>
        <w:top w:val="none" w:sz="0" w:space="0" w:color="auto"/>
        <w:left w:val="none" w:sz="0" w:space="0" w:color="auto"/>
        <w:bottom w:val="none" w:sz="0" w:space="0" w:color="auto"/>
        <w:right w:val="none" w:sz="0" w:space="0" w:color="auto"/>
      </w:divBdr>
    </w:div>
    <w:div w:id="828207323">
      <w:bodyDiv w:val="1"/>
      <w:marLeft w:val="0"/>
      <w:marRight w:val="0"/>
      <w:marTop w:val="0"/>
      <w:marBottom w:val="0"/>
      <w:divBdr>
        <w:top w:val="none" w:sz="0" w:space="0" w:color="auto"/>
        <w:left w:val="none" w:sz="0" w:space="0" w:color="auto"/>
        <w:bottom w:val="none" w:sz="0" w:space="0" w:color="auto"/>
        <w:right w:val="none" w:sz="0" w:space="0" w:color="auto"/>
      </w:divBdr>
    </w:div>
    <w:div w:id="835416343">
      <w:bodyDiv w:val="1"/>
      <w:marLeft w:val="0"/>
      <w:marRight w:val="0"/>
      <w:marTop w:val="0"/>
      <w:marBottom w:val="0"/>
      <w:divBdr>
        <w:top w:val="none" w:sz="0" w:space="0" w:color="auto"/>
        <w:left w:val="none" w:sz="0" w:space="0" w:color="auto"/>
        <w:bottom w:val="none" w:sz="0" w:space="0" w:color="auto"/>
        <w:right w:val="none" w:sz="0" w:space="0" w:color="auto"/>
      </w:divBdr>
    </w:div>
    <w:div w:id="836114530">
      <w:bodyDiv w:val="1"/>
      <w:marLeft w:val="0"/>
      <w:marRight w:val="0"/>
      <w:marTop w:val="0"/>
      <w:marBottom w:val="0"/>
      <w:divBdr>
        <w:top w:val="none" w:sz="0" w:space="0" w:color="auto"/>
        <w:left w:val="none" w:sz="0" w:space="0" w:color="auto"/>
        <w:bottom w:val="none" w:sz="0" w:space="0" w:color="auto"/>
        <w:right w:val="none" w:sz="0" w:space="0" w:color="auto"/>
      </w:divBdr>
    </w:div>
    <w:div w:id="852379421">
      <w:bodyDiv w:val="1"/>
      <w:marLeft w:val="0"/>
      <w:marRight w:val="0"/>
      <w:marTop w:val="0"/>
      <w:marBottom w:val="0"/>
      <w:divBdr>
        <w:top w:val="none" w:sz="0" w:space="0" w:color="auto"/>
        <w:left w:val="none" w:sz="0" w:space="0" w:color="auto"/>
        <w:bottom w:val="none" w:sz="0" w:space="0" w:color="auto"/>
        <w:right w:val="none" w:sz="0" w:space="0" w:color="auto"/>
      </w:divBdr>
    </w:div>
    <w:div w:id="895166639">
      <w:bodyDiv w:val="1"/>
      <w:marLeft w:val="0"/>
      <w:marRight w:val="0"/>
      <w:marTop w:val="0"/>
      <w:marBottom w:val="0"/>
      <w:divBdr>
        <w:top w:val="none" w:sz="0" w:space="0" w:color="auto"/>
        <w:left w:val="none" w:sz="0" w:space="0" w:color="auto"/>
        <w:bottom w:val="none" w:sz="0" w:space="0" w:color="auto"/>
        <w:right w:val="none" w:sz="0" w:space="0" w:color="auto"/>
      </w:divBdr>
    </w:div>
    <w:div w:id="901479651">
      <w:bodyDiv w:val="1"/>
      <w:marLeft w:val="0"/>
      <w:marRight w:val="0"/>
      <w:marTop w:val="0"/>
      <w:marBottom w:val="0"/>
      <w:divBdr>
        <w:top w:val="none" w:sz="0" w:space="0" w:color="auto"/>
        <w:left w:val="none" w:sz="0" w:space="0" w:color="auto"/>
        <w:bottom w:val="none" w:sz="0" w:space="0" w:color="auto"/>
        <w:right w:val="none" w:sz="0" w:space="0" w:color="auto"/>
      </w:divBdr>
    </w:div>
    <w:div w:id="977026194">
      <w:bodyDiv w:val="1"/>
      <w:marLeft w:val="0"/>
      <w:marRight w:val="0"/>
      <w:marTop w:val="0"/>
      <w:marBottom w:val="0"/>
      <w:divBdr>
        <w:top w:val="none" w:sz="0" w:space="0" w:color="auto"/>
        <w:left w:val="none" w:sz="0" w:space="0" w:color="auto"/>
        <w:bottom w:val="none" w:sz="0" w:space="0" w:color="auto"/>
        <w:right w:val="none" w:sz="0" w:space="0" w:color="auto"/>
      </w:divBdr>
    </w:div>
    <w:div w:id="1013729395">
      <w:bodyDiv w:val="1"/>
      <w:marLeft w:val="0"/>
      <w:marRight w:val="0"/>
      <w:marTop w:val="0"/>
      <w:marBottom w:val="0"/>
      <w:divBdr>
        <w:top w:val="none" w:sz="0" w:space="0" w:color="auto"/>
        <w:left w:val="none" w:sz="0" w:space="0" w:color="auto"/>
        <w:bottom w:val="none" w:sz="0" w:space="0" w:color="auto"/>
        <w:right w:val="none" w:sz="0" w:space="0" w:color="auto"/>
      </w:divBdr>
    </w:div>
    <w:div w:id="1017121714">
      <w:bodyDiv w:val="1"/>
      <w:marLeft w:val="0"/>
      <w:marRight w:val="0"/>
      <w:marTop w:val="0"/>
      <w:marBottom w:val="0"/>
      <w:divBdr>
        <w:top w:val="none" w:sz="0" w:space="0" w:color="auto"/>
        <w:left w:val="none" w:sz="0" w:space="0" w:color="auto"/>
        <w:bottom w:val="none" w:sz="0" w:space="0" w:color="auto"/>
        <w:right w:val="none" w:sz="0" w:space="0" w:color="auto"/>
      </w:divBdr>
    </w:div>
    <w:div w:id="1070037602">
      <w:bodyDiv w:val="1"/>
      <w:marLeft w:val="0"/>
      <w:marRight w:val="0"/>
      <w:marTop w:val="0"/>
      <w:marBottom w:val="0"/>
      <w:divBdr>
        <w:top w:val="none" w:sz="0" w:space="0" w:color="auto"/>
        <w:left w:val="none" w:sz="0" w:space="0" w:color="auto"/>
        <w:bottom w:val="none" w:sz="0" w:space="0" w:color="auto"/>
        <w:right w:val="none" w:sz="0" w:space="0" w:color="auto"/>
      </w:divBdr>
    </w:div>
    <w:div w:id="1089618698">
      <w:bodyDiv w:val="1"/>
      <w:marLeft w:val="0"/>
      <w:marRight w:val="0"/>
      <w:marTop w:val="0"/>
      <w:marBottom w:val="0"/>
      <w:divBdr>
        <w:top w:val="none" w:sz="0" w:space="0" w:color="auto"/>
        <w:left w:val="none" w:sz="0" w:space="0" w:color="auto"/>
        <w:bottom w:val="none" w:sz="0" w:space="0" w:color="auto"/>
        <w:right w:val="none" w:sz="0" w:space="0" w:color="auto"/>
      </w:divBdr>
    </w:div>
    <w:div w:id="1090740268">
      <w:bodyDiv w:val="1"/>
      <w:marLeft w:val="0"/>
      <w:marRight w:val="0"/>
      <w:marTop w:val="0"/>
      <w:marBottom w:val="0"/>
      <w:divBdr>
        <w:top w:val="none" w:sz="0" w:space="0" w:color="auto"/>
        <w:left w:val="none" w:sz="0" w:space="0" w:color="auto"/>
        <w:bottom w:val="none" w:sz="0" w:space="0" w:color="auto"/>
        <w:right w:val="none" w:sz="0" w:space="0" w:color="auto"/>
      </w:divBdr>
    </w:div>
    <w:div w:id="1103500178">
      <w:bodyDiv w:val="1"/>
      <w:marLeft w:val="0"/>
      <w:marRight w:val="0"/>
      <w:marTop w:val="0"/>
      <w:marBottom w:val="0"/>
      <w:divBdr>
        <w:top w:val="none" w:sz="0" w:space="0" w:color="auto"/>
        <w:left w:val="none" w:sz="0" w:space="0" w:color="auto"/>
        <w:bottom w:val="none" w:sz="0" w:space="0" w:color="auto"/>
        <w:right w:val="none" w:sz="0" w:space="0" w:color="auto"/>
      </w:divBdr>
    </w:div>
    <w:div w:id="1125929029">
      <w:bodyDiv w:val="1"/>
      <w:marLeft w:val="0"/>
      <w:marRight w:val="0"/>
      <w:marTop w:val="0"/>
      <w:marBottom w:val="0"/>
      <w:divBdr>
        <w:top w:val="none" w:sz="0" w:space="0" w:color="auto"/>
        <w:left w:val="none" w:sz="0" w:space="0" w:color="auto"/>
        <w:bottom w:val="none" w:sz="0" w:space="0" w:color="auto"/>
        <w:right w:val="none" w:sz="0" w:space="0" w:color="auto"/>
      </w:divBdr>
    </w:div>
    <w:div w:id="1126460773">
      <w:bodyDiv w:val="1"/>
      <w:marLeft w:val="0"/>
      <w:marRight w:val="0"/>
      <w:marTop w:val="0"/>
      <w:marBottom w:val="0"/>
      <w:divBdr>
        <w:top w:val="none" w:sz="0" w:space="0" w:color="auto"/>
        <w:left w:val="none" w:sz="0" w:space="0" w:color="auto"/>
        <w:bottom w:val="none" w:sz="0" w:space="0" w:color="auto"/>
        <w:right w:val="none" w:sz="0" w:space="0" w:color="auto"/>
      </w:divBdr>
    </w:div>
    <w:div w:id="1167286192">
      <w:bodyDiv w:val="1"/>
      <w:marLeft w:val="0"/>
      <w:marRight w:val="0"/>
      <w:marTop w:val="0"/>
      <w:marBottom w:val="0"/>
      <w:divBdr>
        <w:top w:val="none" w:sz="0" w:space="0" w:color="auto"/>
        <w:left w:val="none" w:sz="0" w:space="0" w:color="auto"/>
        <w:bottom w:val="none" w:sz="0" w:space="0" w:color="auto"/>
        <w:right w:val="none" w:sz="0" w:space="0" w:color="auto"/>
      </w:divBdr>
    </w:div>
    <w:div w:id="1177690259">
      <w:bodyDiv w:val="1"/>
      <w:marLeft w:val="0"/>
      <w:marRight w:val="0"/>
      <w:marTop w:val="0"/>
      <w:marBottom w:val="0"/>
      <w:divBdr>
        <w:top w:val="none" w:sz="0" w:space="0" w:color="auto"/>
        <w:left w:val="none" w:sz="0" w:space="0" w:color="auto"/>
        <w:bottom w:val="none" w:sz="0" w:space="0" w:color="auto"/>
        <w:right w:val="none" w:sz="0" w:space="0" w:color="auto"/>
      </w:divBdr>
    </w:div>
    <w:div w:id="1186751604">
      <w:bodyDiv w:val="1"/>
      <w:marLeft w:val="0"/>
      <w:marRight w:val="0"/>
      <w:marTop w:val="0"/>
      <w:marBottom w:val="0"/>
      <w:divBdr>
        <w:top w:val="none" w:sz="0" w:space="0" w:color="auto"/>
        <w:left w:val="none" w:sz="0" w:space="0" w:color="auto"/>
        <w:bottom w:val="none" w:sz="0" w:space="0" w:color="auto"/>
        <w:right w:val="none" w:sz="0" w:space="0" w:color="auto"/>
      </w:divBdr>
    </w:div>
    <w:div w:id="1219512727">
      <w:bodyDiv w:val="1"/>
      <w:marLeft w:val="0"/>
      <w:marRight w:val="0"/>
      <w:marTop w:val="0"/>
      <w:marBottom w:val="0"/>
      <w:divBdr>
        <w:top w:val="none" w:sz="0" w:space="0" w:color="auto"/>
        <w:left w:val="none" w:sz="0" w:space="0" w:color="auto"/>
        <w:bottom w:val="none" w:sz="0" w:space="0" w:color="auto"/>
        <w:right w:val="none" w:sz="0" w:space="0" w:color="auto"/>
      </w:divBdr>
    </w:div>
    <w:div w:id="1229152227">
      <w:bodyDiv w:val="1"/>
      <w:marLeft w:val="0"/>
      <w:marRight w:val="0"/>
      <w:marTop w:val="0"/>
      <w:marBottom w:val="0"/>
      <w:divBdr>
        <w:top w:val="none" w:sz="0" w:space="0" w:color="auto"/>
        <w:left w:val="none" w:sz="0" w:space="0" w:color="auto"/>
        <w:bottom w:val="none" w:sz="0" w:space="0" w:color="auto"/>
        <w:right w:val="none" w:sz="0" w:space="0" w:color="auto"/>
      </w:divBdr>
    </w:div>
    <w:div w:id="1233544786">
      <w:bodyDiv w:val="1"/>
      <w:marLeft w:val="0"/>
      <w:marRight w:val="0"/>
      <w:marTop w:val="0"/>
      <w:marBottom w:val="0"/>
      <w:divBdr>
        <w:top w:val="none" w:sz="0" w:space="0" w:color="auto"/>
        <w:left w:val="none" w:sz="0" w:space="0" w:color="auto"/>
        <w:bottom w:val="none" w:sz="0" w:space="0" w:color="auto"/>
        <w:right w:val="none" w:sz="0" w:space="0" w:color="auto"/>
      </w:divBdr>
    </w:div>
    <w:div w:id="1240402874">
      <w:bodyDiv w:val="1"/>
      <w:marLeft w:val="0"/>
      <w:marRight w:val="0"/>
      <w:marTop w:val="0"/>
      <w:marBottom w:val="0"/>
      <w:divBdr>
        <w:top w:val="none" w:sz="0" w:space="0" w:color="auto"/>
        <w:left w:val="none" w:sz="0" w:space="0" w:color="auto"/>
        <w:bottom w:val="none" w:sz="0" w:space="0" w:color="auto"/>
        <w:right w:val="none" w:sz="0" w:space="0" w:color="auto"/>
      </w:divBdr>
    </w:div>
    <w:div w:id="1266888521">
      <w:bodyDiv w:val="1"/>
      <w:marLeft w:val="0"/>
      <w:marRight w:val="0"/>
      <w:marTop w:val="0"/>
      <w:marBottom w:val="0"/>
      <w:divBdr>
        <w:top w:val="none" w:sz="0" w:space="0" w:color="auto"/>
        <w:left w:val="none" w:sz="0" w:space="0" w:color="auto"/>
        <w:bottom w:val="none" w:sz="0" w:space="0" w:color="auto"/>
        <w:right w:val="none" w:sz="0" w:space="0" w:color="auto"/>
      </w:divBdr>
    </w:div>
    <w:div w:id="1279678999">
      <w:bodyDiv w:val="1"/>
      <w:marLeft w:val="0"/>
      <w:marRight w:val="0"/>
      <w:marTop w:val="0"/>
      <w:marBottom w:val="0"/>
      <w:divBdr>
        <w:top w:val="none" w:sz="0" w:space="0" w:color="auto"/>
        <w:left w:val="none" w:sz="0" w:space="0" w:color="auto"/>
        <w:bottom w:val="none" w:sz="0" w:space="0" w:color="auto"/>
        <w:right w:val="none" w:sz="0" w:space="0" w:color="auto"/>
      </w:divBdr>
    </w:div>
    <w:div w:id="1286736849">
      <w:bodyDiv w:val="1"/>
      <w:marLeft w:val="0"/>
      <w:marRight w:val="0"/>
      <w:marTop w:val="0"/>
      <w:marBottom w:val="0"/>
      <w:divBdr>
        <w:top w:val="none" w:sz="0" w:space="0" w:color="auto"/>
        <w:left w:val="none" w:sz="0" w:space="0" w:color="auto"/>
        <w:bottom w:val="none" w:sz="0" w:space="0" w:color="auto"/>
        <w:right w:val="none" w:sz="0" w:space="0" w:color="auto"/>
      </w:divBdr>
    </w:div>
    <w:div w:id="1302659281">
      <w:bodyDiv w:val="1"/>
      <w:marLeft w:val="0"/>
      <w:marRight w:val="0"/>
      <w:marTop w:val="0"/>
      <w:marBottom w:val="0"/>
      <w:divBdr>
        <w:top w:val="none" w:sz="0" w:space="0" w:color="auto"/>
        <w:left w:val="none" w:sz="0" w:space="0" w:color="auto"/>
        <w:bottom w:val="none" w:sz="0" w:space="0" w:color="auto"/>
        <w:right w:val="none" w:sz="0" w:space="0" w:color="auto"/>
      </w:divBdr>
    </w:div>
    <w:div w:id="1332175821">
      <w:bodyDiv w:val="1"/>
      <w:marLeft w:val="0"/>
      <w:marRight w:val="0"/>
      <w:marTop w:val="0"/>
      <w:marBottom w:val="0"/>
      <w:divBdr>
        <w:top w:val="none" w:sz="0" w:space="0" w:color="auto"/>
        <w:left w:val="none" w:sz="0" w:space="0" w:color="auto"/>
        <w:bottom w:val="none" w:sz="0" w:space="0" w:color="auto"/>
        <w:right w:val="none" w:sz="0" w:space="0" w:color="auto"/>
      </w:divBdr>
    </w:div>
    <w:div w:id="1363634127">
      <w:bodyDiv w:val="1"/>
      <w:marLeft w:val="0"/>
      <w:marRight w:val="0"/>
      <w:marTop w:val="0"/>
      <w:marBottom w:val="0"/>
      <w:divBdr>
        <w:top w:val="none" w:sz="0" w:space="0" w:color="auto"/>
        <w:left w:val="none" w:sz="0" w:space="0" w:color="auto"/>
        <w:bottom w:val="none" w:sz="0" w:space="0" w:color="auto"/>
        <w:right w:val="none" w:sz="0" w:space="0" w:color="auto"/>
      </w:divBdr>
    </w:div>
    <w:div w:id="1382317943">
      <w:bodyDiv w:val="1"/>
      <w:marLeft w:val="0"/>
      <w:marRight w:val="0"/>
      <w:marTop w:val="0"/>
      <w:marBottom w:val="0"/>
      <w:divBdr>
        <w:top w:val="none" w:sz="0" w:space="0" w:color="auto"/>
        <w:left w:val="none" w:sz="0" w:space="0" w:color="auto"/>
        <w:bottom w:val="none" w:sz="0" w:space="0" w:color="auto"/>
        <w:right w:val="none" w:sz="0" w:space="0" w:color="auto"/>
      </w:divBdr>
    </w:div>
    <w:div w:id="1419406222">
      <w:bodyDiv w:val="1"/>
      <w:marLeft w:val="0"/>
      <w:marRight w:val="0"/>
      <w:marTop w:val="0"/>
      <w:marBottom w:val="0"/>
      <w:divBdr>
        <w:top w:val="none" w:sz="0" w:space="0" w:color="auto"/>
        <w:left w:val="none" w:sz="0" w:space="0" w:color="auto"/>
        <w:bottom w:val="none" w:sz="0" w:space="0" w:color="auto"/>
        <w:right w:val="none" w:sz="0" w:space="0" w:color="auto"/>
      </w:divBdr>
    </w:div>
    <w:div w:id="1425766065">
      <w:bodyDiv w:val="1"/>
      <w:marLeft w:val="0"/>
      <w:marRight w:val="0"/>
      <w:marTop w:val="0"/>
      <w:marBottom w:val="0"/>
      <w:divBdr>
        <w:top w:val="none" w:sz="0" w:space="0" w:color="auto"/>
        <w:left w:val="none" w:sz="0" w:space="0" w:color="auto"/>
        <w:bottom w:val="none" w:sz="0" w:space="0" w:color="auto"/>
        <w:right w:val="none" w:sz="0" w:space="0" w:color="auto"/>
      </w:divBdr>
    </w:div>
    <w:div w:id="1454134158">
      <w:bodyDiv w:val="1"/>
      <w:marLeft w:val="0"/>
      <w:marRight w:val="0"/>
      <w:marTop w:val="0"/>
      <w:marBottom w:val="0"/>
      <w:divBdr>
        <w:top w:val="none" w:sz="0" w:space="0" w:color="auto"/>
        <w:left w:val="none" w:sz="0" w:space="0" w:color="auto"/>
        <w:bottom w:val="none" w:sz="0" w:space="0" w:color="auto"/>
        <w:right w:val="none" w:sz="0" w:space="0" w:color="auto"/>
      </w:divBdr>
    </w:div>
    <w:div w:id="1474564830">
      <w:bodyDiv w:val="1"/>
      <w:marLeft w:val="0"/>
      <w:marRight w:val="0"/>
      <w:marTop w:val="0"/>
      <w:marBottom w:val="0"/>
      <w:divBdr>
        <w:top w:val="none" w:sz="0" w:space="0" w:color="auto"/>
        <w:left w:val="none" w:sz="0" w:space="0" w:color="auto"/>
        <w:bottom w:val="none" w:sz="0" w:space="0" w:color="auto"/>
        <w:right w:val="none" w:sz="0" w:space="0" w:color="auto"/>
      </w:divBdr>
    </w:div>
    <w:div w:id="1476947747">
      <w:bodyDiv w:val="1"/>
      <w:marLeft w:val="0"/>
      <w:marRight w:val="0"/>
      <w:marTop w:val="0"/>
      <w:marBottom w:val="0"/>
      <w:divBdr>
        <w:top w:val="none" w:sz="0" w:space="0" w:color="auto"/>
        <w:left w:val="none" w:sz="0" w:space="0" w:color="auto"/>
        <w:bottom w:val="none" w:sz="0" w:space="0" w:color="auto"/>
        <w:right w:val="none" w:sz="0" w:space="0" w:color="auto"/>
      </w:divBdr>
    </w:div>
    <w:div w:id="1524902734">
      <w:bodyDiv w:val="1"/>
      <w:marLeft w:val="0"/>
      <w:marRight w:val="0"/>
      <w:marTop w:val="0"/>
      <w:marBottom w:val="0"/>
      <w:divBdr>
        <w:top w:val="none" w:sz="0" w:space="0" w:color="auto"/>
        <w:left w:val="none" w:sz="0" w:space="0" w:color="auto"/>
        <w:bottom w:val="none" w:sz="0" w:space="0" w:color="auto"/>
        <w:right w:val="none" w:sz="0" w:space="0" w:color="auto"/>
      </w:divBdr>
    </w:div>
    <w:div w:id="1525289950">
      <w:bodyDiv w:val="1"/>
      <w:marLeft w:val="0"/>
      <w:marRight w:val="0"/>
      <w:marTop w:val="0"/>
      <w:marBottom w:val="0"/>
      <w:divBdr>
        <w:top w:val="none" w:sz="0" w:space="0" w:color="auto"/>
        <w:left w:val="none" w:sz="0" w:space="0" w:color="auto"/>
        <w:bottom w:val="none" w:sz="0" w:space="0" w:color="auto"/>
        <w:right w:val="none" w:sz="0" w:space="0" w:color="auto"/>
      </w:divBdr>
    </w:div>
    <w:div w:id="1528837129">
      <w:bodyDiv w:val="1"/>
      <w:marLeft w:val="0"/>
      <w:marRight w:val="0"/>
      <w:marTop w:val="0"/>
      <w:marBottom w:val="0"/>
      <w:divBdr>
        <w:top w:val="none" w:sz="0" w:space="0" w:color="auto"/>
        <w:left w:val="none" w:sz="0" w:space="0" w:color="auto"/>
        <w:bottom w:val="none" w:sz="0" w:space="0" w:color="auto"/>
        <w:right w:val="none" w:sz="0" w:space="0" w:color="auto"/>
      </w:divBdr>
    </w:div>
    <w:div w:id="1530296821">
      <w:bodyDiv w:val="1"/>
      <w:marLeft w:val="0"/>
      <w:marRight w:val="0"/>
      <w:marTop w:val="0"/>
      <w:marBottom w:val="0"/>
      <w:divBdr>
        <w:top w:val="none" w:sz="0" w:space="0" w:color="auto"/>
        <w:left w:val="none" w:sz="0" w:space="0" w:color="auto"/>
        <w:bottom w:val="none" w:sz="0" w:space="0" w:color="auto"/>
        <w:right w:val="none" w:sz="0" w:space="0" w:color="auto"/>
      </w:divBdr>
    </w:div>
    <w:div w:id="1550799235">
      <w:bodyDiv w:val="1"/>
      <w:marLeft w:val="0"/>
      <w:marRight w:val="0"/>
      <w:marTop w:val="0"/>
      <w:marBottom w:val="0"/>
      <w:divBdr>
        <w:top w:val="none" w:sz="0" w:space="0" w:color="auto"/>
        <w:left w:val="none" w:sz="0" w:space="0" w:color="auto"/>
        <w:bottom w:val="none" w:sz="0" w:space="0" w:color="auto"/>
        <w:right w:val="none" w:sz="0" w:space="0" w:color="auto"/>
      </w:divBdr>
    </w:div>
    <w:div w:id="1563951297">
      <w:bodyDiv w:val="1"/>
      <w:marLeft w:val="0"/>
      <w:marRight w:val="0"/>
      <w:marTop w:val="0"/>
      <w:marBottom w:val="0"/>
      <w:divBdr>
        <w:top w:val="none" w:sz="0" w:space="0" w:color="auto"/>
        <w:left w:val="none" w:sz="0" w:space="0" w:color="auto"/>
        <w:bottom w:val="none" w:sz="0" w:space="0" w:color="auto"/>
        <w:right w:val="none" w:sz="0" w:space="0" w:color="auto"/>
      </w:divBdr>
    </w:div>
    <w:div w:id="1567758842">
      <w:bodyDiv w:val="1"/>
      <w:marLeft w:val="0"/>
      <w:marRight w:val="0"/>
      <w:marTop w:val="0"/>
      <w:marBottom w:val="0"/>
      <w:divBdr>
        <w:top w:val="none" w:sz="0" w:space="0" w:color="auto"/>
        <w:left w:val="none" w:sz="0" w:space="0" w:color="auto"/>
        <w:bottom w:val="none" w:sz="0" w:space="0" w:color="auto"/>
        <w:right w:val="none" w:sz="0" w:space="0" w:color="auto"/>
      </w:divBdr>
    </w:div>
    <w:div w:id="1574267951">
      <w:bodyDiv w:val="1"/>
      <w:marLeft w:val="0"/>
      <w:marRight w:val="0"/>
      <w:marTop w:val="0"/>
      <w:marBottom w:val="0"/>
      <w:divBdr>
        <w:top w:val="none" w:sz="0" w:space="0" w:color="auto"/>
        <w:left w:val="none" w:sz="0" w:space="0" w:color="auto"/>
        <w:bottom w:val="none" w:sz="0" w:space="0" w:color="auto"/>
        <w:right w:val="none" w:sz="0" w:space="0" w:color="auto"/>
      </w:divBdr>
    </w:div>
    <w:div w:id="1625505036">
      <w:bodyDiv w:val="1"/>
      <w:marLeft w:val="0"/>
      <w:marRight w:val="0"/>
      <w:marTop w:val="0"/>
      <w:marBottom w:val="0"/>
      <w:divBdr>
        <w:top w:val="none" w:sz="0" w:space="0" w:color="auto"/>
        <w:left w:val="none" w:sz="0" w:space="0" w:color="auto"/>
        <w:bottom w:val="none" w:sz="0" w:space="0" w:color="auto"/>
        <w:right w:val="none" w:sz="0" w:space="0" w:color="auto"/>
      </w:divBdr>
    </w:div>
    <w:div w:id="1642690011">
      <w:bodyDiv w:val="1"/>
      <w:marLeft w:val="0"/>
      <w:marRight w:val="0"/>
      <w:marTop w:val="0"/>
      <w:marBottom w:val="0"/>
      <w:divBdr>
        <w:top w:val="none" w:sz="0" w:space="0" w:color="auto"/>
        <w:left w:val="none" w:sz="0" w:space="0" w:color="auto"/>
        <w:bottom w:val="none" w:sz="0" w:space="0" w:color="auto"/>
        <w:right w:val="none" w:sz="0" w:space="0" w:color="auto"/>
      </w:divBdr>
    </w:div>
    <w:div w:id="1666938792">
      <w:bodyDiv w:val="1"/>
      <w:marLeft w:val="0"/>
      <w:marRight w:val="0"/>
      <w:marTop w:val="0"/>
      <w:marBottom w:val="0"/>
      <w:divBdr>
        <w:top w:val="none" w:sz="0" w:space="0" w:color="auto"/>
        <w:left w:val="none" w:sz="0" w:space="0" w:color="auto"/>
        <w:bottom w:val="none" w:sz="0" w:space="0" w:color="auto"/>
        <w:right w:val="none" w:sz="0" w:space="0" w:color="auto"/>
      </w:divBdr>
    </w:div>
    <w:div w:id="1724525855">
      <w:bodyDiv w:val="1"/>
      <w:marLeft w:val="0"/>
      <w:marRight w:val="0"/>
      <w:marTop w:val="0"/>
      <w:marBottom w:val="0"/>
      <w:divBdr>
        <w:top w:val="none" w:sz="0" w:space="0" w:color="auto"/>
        <w:left w:val="none" w:sz="0" w:space="0" w:color="auto"/>
        <w:bottom w:val="none" w:sz="0" w:space="0" w:color="auto"/>
        <w:right w:val="none" w:sz="0" w:space="0" w:color="auto"/>
      </w:divBdr>
    </w:div>
    <w:div w:id="1737631997">
      <w:bodyDiv w:val="1"/>
      <w:marLeft w:val="0"/>
      <w:marRight w:val="0"/>
      <w:marTop w:val="0"/>
      <w:marBottom w:val="0"/>
      <w:divBdr>
        <w:top w:val="none" w:sz="0" w:space="0" w:color="auto"/>
        <w:left w:val="none" w:sz="0" w:space="0" w:color="auto"/>
        <w:bottom w:val="none" w:sz="0" w:space="0" w:color="auto"/>
        <w:right w:val="none" w:sz="0" w:space="0" w:color="auto"/>
      </w:divBdr>
    </w:div>
    <w:div w:id="1763719832">
      <w:bodyDiv w:val="1"/>
      <w:marLeft w:val="0"/>
      <w:marRight w:val="0"/>
      <w:marTop w:val="0"/>
      <w:marBottom w:val="0"/>
      <w:divBdr>
        <w:top w:val="none" w:sz="0" w:space="0" w:color="auto"/>
        <w:left w:val="none" w:sz="0" w:space="0" w:color="auto"/>
        <w:bottom w:val="none" w:sz="0" w:space="0" w:color="auto"/>
        <w:right w:val="none" w:sz="0" w:space="0" w:color="auto"/>
      </w:divBdr>
    </w:div>
    <w:div w:id="1787309488">
      <w:bodyDiv w:val="1"/>
      <w:marLeft w:val="0"/>
      <w:marRight w:val="0"/>
      <w:marTop w:val="0"/>
      <w:marBottom w:val="0"/>
      <w:divBdr>
        <w:top w:val="none" w:sz="0" w:space="0" w:color="auto"/>
        <w:left w:val="none" w:sz="0" w:space="0" w:color="auto"/>
        <w:bottom w:val="none" w:sz="0" w:space="0" w:color="auto"/>
        <w:right w:val="none" w:sz="0" w:space="0" w:color="auto"/>
      </w:divBdr>
    </w:div>
    <w:div w:id="1796753857">
      <w:bodyDiv w:val="1"/>
      <w:marLeft w:val="0"/>
      <w:marRight w:val="0"/>
      <w:marTop w:val="0"/>
      <w:marBottom w:val="0"/>
      <w:divBdr>
        <w:top w:val="none" w:sz="0" w:space="0" w:color="auto"/>
        <w:left w:val="none" w:sz="0" w:space="0" w:color="auto"/>
        <w:bottom w:val="none" w:sz="0" w:space="0" w:color="auto"/>
        <w:right w:val="none" w:sz="0" w:space="0" w:color="auto"/>
      </w:divBdr>
    </w:div>
    <w:div w:id="1800150726">
      <w:bodyDiv w:val="1"/>
      <w:marLeft w:val="0"/>
      <w:marRight w:val="0"/>
      <w:marTop w:val="0"/>
      <w:marBottom w:val="0"/>
      <w:divBdr>
        <w:top w:val="none" w:sz="0" w:space="0" w:color="auto"/>
        <w:left w:val="none" w:sz="0" w:space="0" w:color="auto"/>
        <w:bottom w:val="none" w:sz="0" w:space="0" w:color="auto"/>
        <w:right w:val="none" w:sz="0" w:space="0" w:color="auto"/>
      </w:divBdr>
    </w:div>
    <w:div w:id="1805005491">
      <w:bodyDiv w:val="1"/>
      <w:marLeft w:val="0"/>
      <w:marRight w:val="0"/>
      <w:marTop w:val="0"/>
      <w:marBottom w:val="0"/>
      <w:divBdr>
        <w:top w:val="none" w:sz="0" w:space="0" w:color="auto"/>
        <w:left w:val="none" w:sz="0" w:space="0" w:color="auto"/>
        <w:bottom w:val="none" w:sz="0" w:space="0" w:color="auto"/>
        <w:right w:val="none" w:sz="0" w:space="0" w:color="auto"/>
      </w:divBdr>
    </w:div>
    <w:div w:id="1843353235">
      <w:bodyDiv w:val="1"/>
      <w:marLeft w:val="0"/>
      <w:marRight w:val="0"/>
      <w:marTop w:val="0"/>
      <w:marBottom w:val="0"/>
      <w:divBdr>
        <w:top w:val="none" w:sz="0" w:space="0" w:color="auto"/>
        <w:left w:val="none" w:sz="0" w:space="0" w:color="auto"/>
        <w:bottom w:val="none" w:sz="0" w:space="0" w:color="auto"/>
        <w:right w:val="none" w:sz="0" w:space="0" w:color="auto"/>
      </w:divBdr>
    </w:div>
    <w:div w:id="1849130694">
      <w:bodyDiv w:val="1"/>
      <w:marLeft w:val="0"/>
      <w:marRight w:val="0"/>
      <w:marTop w:val="0"/>
      <w:marBottom w:val="0"/>
      <w:divBdr>
        <w:top w:val="none" w:sz="0" w:space="0" w:color="auto"/>
        <w:left w:val="none" w:sz="0" w:space="0" w:color="auto"/>
        <w:bottom w:val="none" w:sz="0" w:space="0" w:color="auto"/>
        <w:right w:val="none" w:sz="0" w:space="0" w:color="auto"/>
      </w:divBdr>
    </w:div>
    <w:div w:id="1850673624">
      <w:bodyDiv w:val="1"/>
      <w:marLeft w:val="0"/>
      <w:marRight w:val="0"/>
      <w:marTop w:val="0"/>
      <w:marBottom w:val="0"/>
      <w:divBdr>
        <w:top w:val="none" w:sz="0" w:space="0" w:color="auto"/>
        <w:left w:val="none" w:sz="0" w:space="0" w:color="auto"/>
        <w:bottom w:val="none" w:sz="0" w:space="0" w:color="auto"/>
        <w:right w:val="none" w:sz="0" w:space="0" w:color="auto"/>
      </w:divBdr>
    </w:div>
    <w:div w:id="1887452442">
      <w:bodyDiv w:val="1"/>
      <w:marLeft w:val="0"/>
      <w:marRight w:val="0"/>
      <w:marTop w:val="0"/>
      <w:marBottom w:val="0"/>
      <w:divBdr>
        <w:top w:val="none" w:sz="0" w:space="0" w:color="auto"/>
        <w:left w:val="none" w:sz="0" w:space="0" w:color="auto"/>
        <w:bottom w:val="none" w:sz="0" w:space="0" w:color="auto"/>
        <w:right w:val="none" w:sz="0" w:space="0" w:color="auto"/>
      </w:divBdr>
    </w:div>
    <w:div w:id="1912884659">
      <w:bodyDiv w:val="1"/>
      <w:marLeft w:val="0"/>
      <w:marRight w:val="0"/>
      <w:marTop w:val="0"/>
      <w:marBottom w:val="0"/>
      <w:divBdr>
        <w:top w:val="none" w:sz="0" w:space="0" w:color="auto"/>
        <w:left w:val="none" w:sz="0" w:space="0" w:color="auto"/>
        <w:bottom w:val="none" w:sz="0" w:space="0" w:color="auto"/>
        <w:right w:val="none" w:sz="0" w:space="0" w:color="auto"/>
      </w:divBdr>
    </w:div>
    <w:div w:id="1922640854">
      <w:bodyDiv w:val="1"/>
      <w:marLeft w:val="0"/>
      <w:marRight w:val="0"/>
      <w:marTop w:val="0"/>
      <w:marBottom w:val="0"/>
      <w:divBdr>
        <w:top w:val="none" w:sz="0" w:space="0" w:color="auto"/>
        <w:left w:val="none" w:sz="0" w:space="0" w:color="auto"/>
        <w:bottom w:val="none" w:sz="0" w:space="0" w:color="auto"/>
        <w:right w:val="none" w:sz="0" w:space="0" w:color="auto"/>
      </w:divBdr>
    </w:div>
    <w:div w:id="1954290056">
      <w:bodyDiv w:val="1"/>
      <w:marLeft w:val="0"/>
      <w:marRight w:val="0"/>
      <w:marTop w:val="0"/>
      <w:marBottom w:val="0"/>
      <w:divBdr>
        <w:top w:val="none" w:sz="0" w:space="0" w:color="auto"/>
        <w:left w:val="none" w:sz="0" w:space="0" w:color="auto"/>
        <w:bottom w:val="none" w:sz="0" w:space="0" w:color="auto"/>
        <w:right w:val="none" w:sz="0" w:space="0" w:color="auto"/>
      </w:divBdr>
    </w:div>
    <w:div w:id="1971011802">
      <w:bodyDiv w:val="1"/>
      <w:marLeft w:val="0"/>
      <w:marRight w:val="0"/>
      <w:marTop w:val="0"/>
      <w:marBottom w:val="0"/>
      <w:divBdr>
        <w:top w:val="none" w:sz="0" w:space="0" w:color="auto"/>
        <w:left w:val="none" w:sz="0" w:space="0" w:color="auto"/>
        <w:bottom w:val="none" w:sz="0" w:space="0" w:color="auto"/>
        <w:right w:val="none" w:sz="0" w:space="0" w:color="auto"/>
      </w:divBdr>
    </w:div>
    <w:div w:id="1986814708">
      <w:bodyDiv w:val="1"/>
      <w:marLeft w:val="0"/>
      <w:marRight w:val="0"/>
      <w:marTop w:val="0"/>
      <w:marBottom w:val="0"/>
      <w:divBdr>
        <w:top w:val="none" w:sz="0" w:space="0" w:color="auto"/>
        <w:left w:val="none" w:sz="0" w:space="0" w:color="auto"/>
        <w:bottom w:val="none" w:sz="0" w:space="0" w:color="auto"/>
        <w:right w:val="none" w:sz="0" w:space="0" w:color="auto"/>
      </w:divBdr>
    </w:div>
    <w:div w:id="2031299712">
      <w:bodyDiv w:val="1"/>
      <w:marLeft w:val="0"/>
      <w:marRight w:val="0"/>
      <w:marTop w:val="0"/>
      <w:marBottom w:val="0"/>
      <w:divBdr>
        <w:top w:val="none" w:sz="0" w:space="0" w:color="auto"/>
        <w:left w:val="none" w:sz="0" w:space="0" w:color="auto"/>
        <w:bottom w:val="none" w:sz="0" w:space="0" w:color="auto"/>
        <w:right w:val="none" w:sz="0" w:space="0" w:color="auto"/>
      </w:divBdr>
    </w:div>
    <w:div w:id="2070490368">
      <w:bodyDiv w:val="1"/>
      <w:marLeft w:val="0"/>
      <w:marRight w:val="0"/>
      <w:marTop w:val="0"/>
      <w:marBottom w:val="0"/>
      <w:divBdr>
        <w:top w:val="none" w:sz="0" w:space="0" w:color="auto"/>
        <w:left w:val="none" w:sz="0" w:space="0" w:color="auto"/>
        <w:bottom w:val="none" w:sz="0" w:space="0" w:color="auto"/>
        <w:right w:val="none" w:sz="0" w:space="0" w:color="auto"/>
      </w:divBdr>
    </w:div>
    <w:div w:id="2094086516">
      <w:bodyDiv w:val="1"/>
      <w:marLeft w:val="0"/>
      <w:marRight w:val="0"/>
      <w:marTop w:val="0"/>
      <w:marBottom w:val="0"/>
      <w:divBdr>
        <w:top w:val="none" w:sz="0" w:space="0" w:color="auto"/>
        <w:left w:val="none" w:sz="0" w:space="0" w:color="auto"/>
        <w:bottom w:val="none" w:sz="0" w:space="0" w:color="auto"/>
        <w:right w:val="none" w:sz="0" w:space="0" w:color="auto"/>
      </w:divBdr>
    </w:div>
    <w:div w:id="2131048999">
      <w:bodyDiv w:val="1"/>
      <w:marLeft w:val="0"/>
      <w:marRight w:val="0"/>
      <w:marTop w:val="0"/>
      <w:marBottom w:val="0"/>
      <w:divBdr>
        <w:top w:val="none" w:sz="0" w:space="0" w:color="auto"/>
        <w:left w:val="none" w:sz="0" w:space="0" w:color="auto"/>
        <w:bottom w:val="none" w:sz="0" w:space="0" w:color="auto"/>
        <w:right w:val="none" w:sz="0" w:space="0" w:color="auto"/>
      </w:divBdr>
    </w:div>
    <w:div w:id="21459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DD7F9A311FC5741A65A18AA97DB4EBC2BE5394E3B9066A372379F79F54A615A36932C7C3A6E90F6DA1766CD7C5B70421C016CBFCD0E1A9C26b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922CC-F37D-4543-95FF-3217144E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2515</Words>
  <Characters>14341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про</dc:creator>
  <cp:lastModifiedBy>Бурова Татьяна Николаевна</cp:lastModifiedBy>
  <cp:revision>2</cp:revision>
  <cp:lastPrinted>2020-02-11T05:46:00Z</cp:lastPrinted>
  <dcterms:created xsi:type="dcterms:W3CDTF">2020-02-12T13:09:00Z</dcterms:created>
  <dcterms:modified xsi:type="dcterms:W3CDTF">2020-02-12T13:09:00Z</dcterms:modified>
</cp:coreProperties>
</file>